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80B" w:rsidRDefault="0074680B" w:rsidP="0074680B">
      <w:pPr>
        <w:spacing w:line="259" w:lineRule="auto"/>
        <w:jc w:val="center"/>
        <w:rPr>
          <w:rFonts w:asciiTheme="minorHAnsi" w:eastAsia="Arial" w:hAnsiTheme="minorHAnsi" w:cs="Arial"/>
          <w:b/>
          <w:sz w:val="24"/>
          <w:szCs w:val="24"/>
        </w:rPr>
      </w:pPr>
      <w:bookmarkStart w:id="0" w:name="OLE_LINK1"/>
      <w:r>
        <w:rPr>
          <w:noProof/>
        </w:rPr>
        <w:drawing>
          <wp:inline distT="0" distB="0" distL="0" distR="0" wp14:anchorId="37721421" wp14:editId="42BEE251">
            <wp:extent cx="5794375" cy="589915"/>
            <wp:effectExtent l="0" t="0" r="0" b="635"/>
            <wp:docPr id="1" name="Obraz 17"/>
            <wp:cNvGraphicFramePr/>
            <a:graphic xmlns:a="http://schemas.openxmlformats.org/drawingml/2006/main">
              <a:graphicData uri="http://schemas.openxmlformats.org/drawingml/2006/picture">
                <pic:pic xmlns:pic="http://schemas.openxmlformats.org/drawingml/2006/picture">
                  <pic:nvPicPr>
                    <pic:cNvPr id="1" name="Obraz 17"/>
                    <pic:cNvPicPr/>
                  </pic:nvPicPr>
                  <pic:blipFill>
                    <a:blip r:embed="rId8"/>
                    <a:srcRect/>
                    <a:stretch>
                      <a:fillRect/>
                    </a:stretch>
                  </pic:blipFill>
                  <pic:spPr>
                    <a:xfrm>
                      <a:off x="0" y="0"/>
                      <a:ext cx="5794375" cy="589915"/>
                    </a:xfrm>
                    <a:prstGeom prst="rect">
                      <a:avLst/>
                    </a:prstGeom>
                    <a:noFill/>
                    <a:ln>
                      <a:noFill/>
                      <a:prstDash/>
                    </a:ln>
                  </pic:spPr>
                </pic:pic>
              </a:graphicData>
            </a:graphic>
          </wp:inline>
        </w:drawing>
      </w:r>
    </w:p>
    <w:p w:rsidR="0074680B" w:rsidRDefault="0074680B" w:rsidP="00424EDA">
      <w:pPr>
        <w:spacing w:line="259" w:lineRule="auto"/>
        <w:rPr>
          <w:rFonts w:asciiTheme="minorHAnsi" w:eastAsia="Arial" w:hAnsiTheme="minorHAnsi" w:cs="Arial"/>
          <w:b/>
          <w:sz w:val="24"/>
          <w:szCs w:val="24"/>
        </w:rPr>
      </w:pPr>
    </w:p>
    <w:p w:rsidR="006030F3" w:rsidRPr="00424EDA" w:rsidRDefault="00F557FA" w:rsidP="00424EDA">
      <w:pPr>
        <w:spacing w:line="259" w:lineRule="auto"/>
        <w:rPr>
          <w:rFonts w:asciiTheme="minorHAnsi" w:eastAsia="Arial" w:hAnsiTheme="minorHAnsi" w:cs="Arial"/>
          <w:b/>
          <w:sz w:val="24"/>
          <w:szCs w:val="24"/>
        </w:rPr>
      </w:pPr>
      <w:bookmarkStart w:id="1" w:name="_GoBack"/>
      <w:r>
        <w:rPr>
          <w:rFonts w:asciiTheme="minorHAnsi" w:eastAsia="Arial" w:hAnsiTheme="minorHAnsi" w:cs="Arial"/>
          <w:b/>
          <w:sz w:val="24"/>
          <w:szCs w:val="24"/>
        </w:rPr>
        <w:t xml:space="preserve">Załącznik nr 1 do </w:t>
      </w:r>
      <w:r w:rsidR="00E7318E">
        <w:rPr>
          <w:rFonts w:asciiTheme="minorHAnsi" w:eastAsia="Arial" w:hAnsiTheme="minorHAnsi" w:cs="Arial"/>
          <w:b/>
          <w:sz w:val="24"/>
          <w:szCs w:val="24"/>
        </w:rPr>
        <w:t>SIWZ – Szczegółowy opis pr</w:t>
      </w:r>
      <w:r w:rsidR="00C01EBF">
        <w:rPr>
          <w:rFonts w:asciiTheme="minorHAnsi" w:eastAsia="Arial" w:hAnsiTheme="minorHAnsi" w:cs="Arial"/>
          <w:b/>
          <w:sz w:val="24"/>
          <w:szCs w:val="24"/>
        </w:rPr>
        <w:t xml:space="preserve">zedmiotu zamówienia do części I, formularz cenowy </w:t>
      </w:r>
      <w:r w:rsidR="00E7318E">
        <w:rPr>
          <w:rFonts w:asciiTheme="minorHAnsi" w:eastAsia="Arial" w:hAnsiTheme="minorHAnsi" w:cs="Arial"/>
          <w:b/>
          <w:sz w:val="24"/>
          <w:szCs w:val="24"/>
        </w:rPr>
        <w:t>– wyposażenie pracowni przyrodniczej</w:t>
      </w:r>
      <w:r w:rsidR="001D578B">
        <w:rPr>
          <w:rFonts w:asciiTheme="minorHAnsi" w:eastAsia="Arial" w:hAnsiTheme="minorHAnsi" w:cs="Arial"/>
          <w:b/>
          <w:sz w:val="24"/>
          <w:szCs w:val="24"/>
        </w:rPr>
        <w:t xml:space="preserve"> </w:t>
      </w:r>
    </w:p>
    <w:tbl>
      <w:tblPr>
        <w:tblStyle w:val="TableGrid"/>
        <w:tblpPr w:leftFromText="141" w:rightFromText="141" w:vertAnchor="text" w:tblpX="-719" w:tblpY="1"/>
        <w:tblOverlap w:val="never"/>
        <w:tblW w:w="14850" w:type="dxa"/>
        <w:tblInd w:w="0" w:type="dxa"/>
        <w:tblLayout w:type="fixed"/>
        <w:tblCellMar>
          <w:top w:w="5" w:type="dxa"/>
          <w:left w:w="108" w:type="dxa"/>
          <w:right w:w="54" w:type="dxa"/>
        </w:tblCellMar>
        <w:tblLook w:val="04A0" w:firstRow="1" w:lastRow="0" w:firstColumn="1" w:lastColumn="0" w:noHBand="0" w:noVBand="1"/>
      </w:tblPr>
      <w:tblGrid>
        <w:gridCol w:w="534"/>
        <w:gridCol w:w="1728"/>
        <w:gridCol w:w="142"/>
        <w:gridCol w:w="4083"/>
        <w:gridCol w:w="1418"/>
        <w:gridCol w:w="1417"/>
        <w:gridCol w:w="1134"/>
        <w:gridCol w:w="992"/>
        <w:gridCol w:w="1701"/>
        <w:gridCol w:w="1701"/>
      </w:tblGrid>
      <w:tr w:rsidR="00F07E52" w:rsidRPr="00C013FE" w:rsidTr="00F07E52">
        <w:trPr>
          <w:cantSplit/>
          <w:trHeight w:val="936"/>
          <w:tblHeader/>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bookmarkEnd w:id="0"/>
          <w:bookmarkEnd w:id="1"/>
          <w:p w:rsidR="00F07E52" w:rsidRPr="00F07E52" w:rsidRDefault="00F07E52" w:rsidP="00F07E52">
            <w:pPr>
              <w:spacing w:line="259" w:lineRule="auto"/>
              <w:ind w:right="3"/>
              <w:jc w:val="center"/>
              <w:rPr>
                <w:rFonts w:asciiTheme="minorHAnsi" w:hAnsiTheme="minorHAnsi"/>
                <w:b/>
                <w:sz w:val="20"/>
                <w:szCs w:val="20"/>
              </w:rPr>
            </w:pPr>
            <w:r w:rsidRPr="00F07E52">
              <w:rPr>
                <w:rFonts w:asciiTheme="minorHAnsi" w:hAnsiTheme="minorHAnsi"/>
                <w:b/>
                <w:sz w:val="20"/>
                <w:szCs w:val="20"/>
              </w:rPr>
              <w:t>Lp.</w:t>
            </w:r>
          </w:p>
        </w:tc>
        <w:tc>
          <w:tcPr>
            <w:tcW w:w="17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4"/>
              <w:jc w:val="center"/>
              <w:rPr>
                <w:rFonts w:asciiTheme="minorHAnsi" w:hAnsiTheme="minorHAnsi"/>
                <w:b/>
                <w:sz w:val="20"/>
                <w:szCs w:val="20"/>
              </w:rPr>
            </w:pPr>
            <w:r w:rsidRPr="00F07E52">
              <w:rPr>
                <w:rFonts w:asciiTheme="minorHAnsi" w:hAnsiTheme="minorHAnsi"/>
                <w:b/>
                <w:sz w:val="20"/>
                <w:szCs w:val="20"/>
              </w:rPr>
              <w:t>Nazwa</w:t>
            </w: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jc w:val="center"/>
              <w:rPr>
                <w:rFonts w:asciiTheme="minorHAnsi" w:hAnsiTheme="minorHAnsi"/>
                <w:b/>
                <w:sz w:val="20"/>
                <w:szCs w:val="20"/>
              </w:rPr>
            </w:pPr>
            <w:r w:rsidRPr="00F07E52">
              <w:rPr>
                <w:rFonts w:asciiTheme="minorHAnsi" w:hAnsiTheme="minorHAnsi"/>
                <w:b/>
                <w:sz w:val="20"/>
                <w:szCs w:val="20"/>
              </w:rPr>
              <w:t>Opis</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3"/>
              <w:jc w:val="center"/>
              <w:rPr>
                <w:rFonts w:asciiTheme="minorHAnsi" w:hAnsiTheme="minorHAnsi"/>
                <w:b/>
                <w:sz w:val="20"/>
                <w:szCs w:val="20"/>
              </w:rPr>
            </w:pPr>
            <w:r w:rsidRPr="00F07E52">
              <w:rPr>
                <w:rFonts w:asciiTheme="minorHAnsi" w:hAnsiTheme="minorHAnsi"/>
                <w:b/>
                <w:sz w:val="20"/>
                <w:szCs w:val="20"/>
              </w:rPr>
              <w:t>Liczba /szt./kpl./op.</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3"/>
              <w:jc w:val="center"/>
              <w:rPr>
                <w:rFonts w:asciiTheme="minorHAnsi" w:hAnsiTheme="minorHAnsi"/>
                <w:b/>
                <w:sz w:val="20"/>
                <w:szCs w:val="20"/>
              </w:rPr>
            </w:pPr>
            <w:r w:rsidRPr="00F07E52">
              <w:rPr>
                <w:rFonts w:asciiTheme="minorHAnsi" w:hAnsiTheme="minorHAnsi"/>
                <w:b/>
                <w:sz w:val="20"/>
                <w:szCs w:val="20"/>
              </w:rPr>
              <w:t>Cena jednostkowa netto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3"/>
              <w:jc w:val="center"/>
              <w:rPr>
                <w:rFonts w:asciiTheme="minorHAnsi" w:hAnsiTheme="minorHAnsi"/>
                <w:b/>
                <w:sz w:val="20"/>
                <w:szCs w:val="20"/>
              </w:rPr>
            </w:pPr>
            <w:r w:rsidRPr="00F07E52">
              <w:rPr>
                <w:rFonts w:asciiTheme="minorHAnsi" w:hAnsiTheme="minorHAnsi"/>
                <w:b/>
                <w:sz w:val="20"/>
                <w:szCs w:val="20"/>
              </w:rPr>
              <w:t>Wartość netto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 xml:space="preserve">Stawka </w:t>
            </w:r>
            <w:r w:rsidR="00F07E52" w:rsidRPr="00F07E52">
              <w:rPr>
                <w:rFonts w:asciiTheme="minorHAnsi" w:hAnsiTheme="minorHAnsi"/>
                <w:b/>
                <w:sz w:val="20"/>
                <w:szCs w:val="20"/>
              </w:rPr>
              <w:t>VAT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3"/>
              <w:jc w:val="center"/>
              <w:rPr>
                <w:rFonts w:asciiTheme="minorHAnsi" w:hAnsiTheme="minorHAnsi"/>
                <w:b/>
                <w:sz w:val="20"/>
                <w:szCs w:val="20"/>
              </w:rPr>
            </w:pPr>
            <w:r w:rsidRPr="00F07E52">
              <w:rPr>
                <w:rFonts w:asciiTheme="minorHAnsi" w:hAnsiTheme="minorHAnsi"/>
                <w:b/>
                <w:sz w:val="20"/>
                <w:szCs w:val="20"/>
              </w:rPr>
              <w:t>Wartość VAT</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07E52" w:rsidRPr="00F07E52" w:rsidRDefault="00F07E52" w:rsidP="00F07E52">
            <w:pPr>
              <w:spacing w:line="259" w:lineRule="auto"/>
              <w:ind w:right="53"/>
              <w:jc w:val="center"/>
              <w:rPr>
                <w:rFonts w:asciiTheme="minorHAnsi" w:hAnsiTheme="minorHAnsi"/>
                <w:b/>
                <w:sz w:val="20"/>
                <w:szCs w:val="20"/>
              </w:rPr>
            </w:pPr>
            <w:r w:rsidRPr="00F07E52">
              <w:rPr>
                <w:rFonts w:asciiTheme="minorHAnsi" w:hAnsiTheme="minorHAnsi"/>
                <w:b/>
                <w:sz w:val="20"/>
                <w:szCs w:val="20"/>
              </w:rPr>
              <w:t>Wartość brutto</w:t>
            </w:r>
          </w:p>
        </w:tc>
      </w:tr>
      <w:tr w:rsidR="00424EDA" w:rsidRPr="00C013FE" w:rsidTr="00424EDA">
        <w:trPr>
          <w:cantSplit/>
          <w:trHeight w:val="168"/>
          <w:tblHeader/>
        </w:trPr>
        <w:tc>
          <w:tcPr>
            <w:tcW w:w="5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3"/>
              <w:jc w:val="center"/>
              <w:rPr>
                <w:rFonts w:asciiTheme="minorHAnsi" w:hAnsiTheme="minorHAnsi"/>
                <w:b/>
                <w:sz w:val="20"/>
                <w:szCs w:val="20"/>
              </w:rPr>
            </w:pPr>
            <w:r>
              <w:rPr>
                <w:rFonts w:asciiTheme="minorHAnsi" w:hAnsiTheme="minorHAnsi"/>
                <w:b/>
                <w:sz w:val="20"/>
                <w:szCs w:val="20"/>
              </w:rPr>
              <w:t>1</w:t>
            </w:r>
          </w:p>
        </w:tc>
        <w:tc>
          <w:tcPr>
            <w:tcW w:w="17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4"/>
              <w:jc w:val="center"/>
              <w:rPr>
                <w:rFonts w:asciiTheme="minorHAnsi" w:hAnsiTheme="minorHAnsi"/>
                <w:b/>
                <w:sz w:val="20"/>
                <w:szCs w:val="20"/>
              </w:rPr>
            </w:pPr>
            <w:r>
              <w:rPr>
                <w:rFonts w:asciiTheme="minorHAnsi" w:hAnsiTheme="minorHAnsi"/>
                <w:b/>
                <w:sz w:val="20"/>
                <w:szCs w:val="20"/>
              </w:rPr>
              <w:t>2</w:t>
            </w: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jc w:val="center"/>
              <w:rPr>
                <w:rFonts w:asciiTheme="minorHAnsi" w:hAnsiTheme="minorHAnsi"/>
                <w:b/>
                <w:sz w:val="20"/>
                <w:szCs w:val="20"/>
              </w:rPr>
            </w:pPr>
            <w:r>
              <w:rPr>
                <w:rFonts w:asciiTheme="minorHAnsi" w:hAnsiTheme="minorHAnsi"/>
                <w:b/>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6 (4x5)</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24EDA" w:rsidRPr="00F07E52" w:rsidRDefault="00424EDA" w:rsidP="00F07E52">
            <w:pPr>
              <w:spacing w:line="259" w:lineRule="auto"/>
              <w:ind w:right="53"/>
              <w:jc w:val="center"/>
              <w:rPr>
                <w:rFonts w:asciiTheme="minorHAnsi" w:hAnsiTheme="minorHAnsi"/>
                <w:b/>
                <w:sz w:val="20"/>
                <w:szCs w:val="20"/>
              </w:rPr>
            </w:pPr>
            <w:r>
              <w:rPr>
                <w:rFonts w:asciiTheme="minorHAnsi" w:hAnsiTheme="minorHAnsi"/>
                <w:b/>
                <w:sz w:val="20"/>
                <w:szCs w:val="20"/>
              </w:rPr>
              <w:t>9 (6+8)</w:t>
            </w:r>
          </w:p>
        </w:tc>
      </w:tr>
      <w:tr w:rsidR="00424EDA" w:rsidRPr="00C013FE" w:rsidTr="00E37EC8">
        <w:trPr>
          <w:cantSplit/>
          <w:trHeight w:val="292"/>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6030F3" w:rsidRDefault="00424EDA" w:rsidP="00F77DC5">
            <w:pPr>
              <w:spacing w:line="259" w:lineRule="auto"/>
              <w:jc w:val="center"/>
              <w:rPr>
                <w:rFonts w:asciiTheme="minorHAnsi" w:hAnsiTheme="minorHAnsi"/>
                <w:b/>
                <w:sz w:val="24"/>
                <w:szCs w:val="24"/>
              </w:rPr>
            </w:pPr>
            <w:r w:rsidRPr="006030F3">
              <w:rPr>
                <w:rFonts w:asciiTheme="minorHAnsi" w:hAnsiTheme="minorHAnsi"/>
                <w:b/>
                <w:sz w:val="24"/>
                <w:szCs w:val="24"/>
              </w:rPr>
              <w:t>Przyrządy i urządzenia do obserwacji</w:t>
            </w:r>
          </w:p>
        </w:tc>
      </w:tr>
      <w:tr w:rsidR="00F07E52" w:rsidRPr="00C013FE" w:rsidTr="00F07E52">
        <w:trPr>
          <w:cantSplit/>
          <w:trHeight w:val="667"/>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rPr>
                <w:rFonts w:asciiTheme="minorHAnsi" w:hAnsiTheme="minorHAnsi"/>
                <w:sz w:val="18"/>
                <w:szCs w:val="18"/>
              </w:rPr>
            </w:pPr>
            <w:r w:rsidRPr="003372E7">
              <w:rPr>
                <w:rFonts w:asciiTheme="minorHAnsi" w:hAnsiTheme="minorHAnsi"/>
                <w:sz w:val="18"/>
                <w:szCs w:val="18"/>
              </w:rPr>
              <w:t xml:space="preserve">Lupa </w:t>
            </w:r>
          </w:p>
          <w:p w:rsidR="00F07E52" w:rsidRPr="003372E7" w:rsidRDefault="00F07E52" w:rsidP="00BC6557">
            <w:pPr>
              <w:spacing w:line="259" w:lineRule="auto"/>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Lupa o średnicy min. 90 mm i powiększeniu min. 2,5x, z trzema dodatkowymi, mniejszymi soczewkami o powiększeniu min. 4,5x, 25x oraz 55x. Podświetlenie LED: światło białe i ultrafioletowe. Zasilanie bateryjne.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351"/>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1719"/>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after="2" w:line="274" w:lineRule="auto"/>
              <w:jc w:val="left"/>
              <w:rPr>
                <w:rFonts w:asciiTheme="minorHAnsi" w:hAnsiTheme="minorHAnsi"/>
                <w:sz w:val="18"/>
                <w:szCs w:val="18"/>
              </w:rPr>
            </w:pPr>
            <w:r w:rsidRPr="003372E7">
              <w:rPr>
                <w:rFonts w:asciiTheme="minorHAnsi" w:hAnsiTheme="minorHAnsi"/>
                <w:sz w:val="18"/>
                <w:szCs w:val="18"/>
              </w:rPr>
              <w:t xml:space="preserve">Pudełko do obserwacji okazów (z 2 lupami) </w:t>
            </w:r>
          </w:p>
          <w:p w:rsidR="00F07E52" w:rsidRPr="003372E7" w:rsidRDefault="00F07E52" w:rsidP="00BC6557">
            <w:pPr>
              <w:spacing w:line="259" w:lineRule="auto"/>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63094A">
            <w:pPr>
              <w:spacing w:line="259" w:lineRule="auto"/>
              <w:ind w:left="2"/>
              <w:rPr>
                <w:rFonts w:asciiTheme="minorHAnsi" w:hAnsiTheme="minorHAnsi"/>
                <w:sz w:val="18"/>
                <w:szCs w:val="18"/>
              </w:rPr>
            </w:pPr>
            <w:r w:rsidRPr="003372E7">
              <w:rPr>
                <w:rFonts w:asciiTheme="minorHAnsi" w:hAnsiTheme="minorHAnsi"/>
                <w:sz w:val="18"/>
                <w:szCs w:val="18"/>
              </w:rPr>
              <w:t>Przezroczysty pojemnik z tworzywa sztucznego w kształcie walca, w którego pokrywkę (zdejmowana) wbudowane są 2 lupy (jedna uchylna na zawiasie), dające powiększenie min. 2x. W pokrywce znajdują się otwory wentylacyjne. Na dnie pudełka siatką do szacowania i porównywania wielkości okazów. Wymiary</w:t>
            </w:r>
            <w:r w:rsidRPr="003372E7">
              <w:rPr>
                <w:rFonts w:asciiTheme="minorHAnsi" w:hAnsiTheme="minorHAnsi"/>
                <w:color w:val="auto"/>
                <w:sz w:val="18"/>
                <w:szCs w:val="18"/>
              </w:rPr>
              <w:t>(+/- 2 cm):</w:t>
            </w:r>
            <w:r w:rsidRPr="003372E7">
              <w:rPr>
                <w:rFonts w:asciiTheme="minorHAnsi" w:hAnsiTheme="minorHAnsi"/>
                <w:sz w:val="18"/>
                <w:szCs w:val="18"/>
              </w:rPr>
              <w:t>wysokość od 6,5 cm do 8 cm, średnica od 6,5 cm do 8 cm</w:t>
            </w:r>
            <w:r w:rsidRPr="003372E7">
              <w:rPr>
                <w:rFonts w:asciiTheme="minorHAnsi" w:hAnsiTheme="minorHAnsi"/>
                <w:color w:val="FF0000"/>
                <w:sz w:val="18"/>
                <w:szCs w:val="18"/>
              </w:rPr>
              <w:t>.</w:t>
            </w:r>
            <w:r w:rsidRPr="003372E7">
              <w:rPr>
                <w:rFonts w:asciiTheme="minorHAnsi" w:hAnsiTheme="minorHAnsi"/>
                <w:sz w:val="18"/>
                <w:szCs w:val="18"/>
              </w:rPr>
              <w:t>Umożliwi</w:t>
            </w:r>
            <w:r w:rsidRPr="003372E7">
              <w:rPr>
                <w:rFonts w:asciiTheme="minorHAnsi" w:hAnsiTheme="minorHAnsi"/>
                <w:color w:val="auto"/>
                <w:sz w:val="18"/>
                <w:szCs w:val="18"/>
              </w:rPr>
              <w:t>ające</w:t>
            </w:r>
            <w:r w:rsidRPr="003372E7">
              <w:rPr>
                <w:rFonts w:asciiTheme="minorHAnsi" w:hAnsiTheme="minorHAnsi"/>
                <w:sz w:val="18"/>
                <w:szCs w:val="18"/>
              </w:rPr>
              <w:t xml:space="preserve"> bezpieczne i humanitarne obserwacje bezkręgowców, a następnie wypuszczanie ich do ich naturalnego środowiska życia.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 w:line="275" w:lineRule="auto"/>
              <w:ind w:left="2" w:right="5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ind w:left="108"/>
              <w:jc w:val="center"/>
              <w:rPr>
                <w:rFonts w:asciiTheme="minorHAnsi" w:hAnsiTheme="minorHAnsi"/>
                <w:sz w:val="18"/>
                <w:szCs w:val="18"/>
              </w:rPr>
            </w:pPr>
            <w:r w:rsidRPr="003372E7">
              <w:rPr>
                <w:rFonts w:asciiTheme="minorHAnsi" w:hAnsiTheme="minorHAnsi"/>
                <w:sz w:val="18"/>
                <w:szCs w:val="18"/>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108"/>
              <w:rPr>
                <w:rFonts w:asciiTheme="minorHAnsi" w:hAnsiTheme="minorHAnsi"/>
                <w:sz w:val="18"/>
                <w:szCs w:val="18"/>
              </w:rPr>
            </w:pPr>
            <w:r w:rsidRPr="003372E7">
              <w:rPr>
                <w:rFonts w:asciiTheme="minorHAnsi" w:hAnsiTheme="minorHAnsi"/>
                <w:sz w:val="18"/>
                <w:szCs w:val="18"/>
              </w:rPr>
              <w:t xml:space="preserve">Lornetka </w:t>
            </w:r>
          </w:p>
          <w:p w:rsidR="00F07E52" w:rsidRPr="003372E7" w:rsidRDefault="00F07E52" w:rsidP="00BC6557">
            <w:pPr>
              <w:spacing w:line="259" w:lineRule="auto"/>
              <w:ind w:left="108"/>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110"/>
              <w:rPr>
                <w:rFonts w:asciiTheme="minorHAnsi" w:hAnsiTheme="minorHAnsi"/>
                <w:sz w:val="18"/>
                <w:szCs w:val="18"/>
              </w:rPr>
            </w:pPr>
            <w:r w:rsidRPr="003372E7">
              <w:rPr>
                <w:rFonts w:asciiTheme="minorHAnsi" w:hAnsiTheme="minorHAnsi"/>
                <w:sz w:val="18"/>
                <w:szCs w:val="18"/>
              </w:rPr>
              <w:t>Budowa dachopryzmatyczna, kolorowe soczewki, pryzmaty ze szkła optycznego klasy min. BK7, średnica obiektywów 25 mm, powiększenie min. 10 razy, masa max. 170 gram, w zestawie pasek do lornetki i pokrowiec.</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E767BA">
            <w:pPr>
              <w:spacing w:line="259" w:lineRule="auto"/>
              <w:ind w:left="108"/>
              <w:jc w:val="center"/>
              <w:rPr>
                <w:rFonts w:asciiTheme="minorHAnsi" w:hAnsiTheme="minorHAnsi"/>
                <w:sz w:val="18"/>
                <w:szCs w:val="18"/>
              </w:rPr>
            </w:pPr>
            <w:r w:rsidRPr="003372E7">
              <w:rPr>
                <w:rFonts w:asciiTheme="minorHAnsi" w:hAnsiTheme="minorHAnsi"/>
                <w:sz w:val="18"/>
                <w:szCs w:val="18"/>
              </w:rPr>
              <w:lastRenderedPageBreak/>
              <w:t>4</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F77DC5">
            <w:pPr>
              <w:spacing w:line="259" w:lineRule="auto"/>
              <w:ind w:left="108"/>
              <w:rPr>
                <w:rFonts w:asciiTheme="minorHAnsi" w:hAnsiTheme="minorHAnsi"/>
                <w:sz w:val="18"/>
                <w:szCs w:val="18"/>
              </w:rPr>
            </w:pPr>
            <w:r w:rsidRPr="003372E7">
              <w:rPr>
                <w:rFonts w:asciiTheme="minorHAnsi" w:hAnsiTheme="minorHAnsi"/>
                <w:sz w:val="18"/>
                <w:szCs w:val="18"/>
              </w:rPr>
              <w:t xml:space="preserve">Teleskop </w:t>
            </w:r>
          </w:p>
          <w:p w:rsidR="00F07E52" w:rsidRPr="003372E7" w:rsidRDefault="00F07E52" w:rsidP="00F77DC5">
            <w:pPr>
              <w:spacing w:line="259" w:lineRule="auto"/>
              <w:ind w:left="108"/>
              <w:rPr>
                <w:rFonts w:asciiTheme="minorHAnsi" w:hAnsiTheme="minorHAnsi"/>
                <w:sz w:val="18"/>
                <w:szCs w:val="18"/>
              </w:rPr>
            </w:pPr>
          </w:p>
          <w:p w:rsidR="00F07E52" w:rsidRPr="003372E7" w:rsidRDefault="00F07E52" w:rsidP="00F77DC5">
            <w:pPr>
              <w:spacing w:line="259" w:lineRule="auto"/>
              <w:ind w:left="108"/>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F77DC5">
            <w:pPr>
              <w:spacing w:line="259" w:lineRule="auto"/>
              <w:ind w:left="110"/>
              <w:rPr>
                <w:rFonts w:asciiTheme="minorHAnsi" w:hAnsiTheme="minorHAnsi"/>
                <w:sz w:val="18"/>
                <w:szCs w:val="18"/>
              </w:rPr>
            </w:pPr>
            <w:r w:rsidRPr="003372E7">
              <w:rPr>
                <w:rFonts w:asciiTheme="minorHAnsi" w:hAnsiTheme="minorHAnsi"/>
                <w:sz w:val="18"/>
                <w:szCs w:val="18"/>
              </w:rPr>
              <w:t xml:space="preserve">Podstawowy teleskop soczewkowy </w:t>
            </w:r>
            <w:r w:rsidRPr="003372E7">
              <w:rPr>
                <w:rFonts w:asciiTheme="minorHAnsi" w:hAnsiTheme="minorHAnsi"/>
                <w:color w:val="auto"/>
                <w:sz w:val="18"/>
                <w:szCs w:val="18"/>
              </w:rPr>
              <w:t>o średnicy obiektywu 90mm i ogniskowej 900 mm, pozwalający</w:t>
            </w:r>
            <w:r w:rsidRPr="003372E7">
              <w:rPr>
                <w:rFonts w:asciiTheme="minorHAnsi" w:hAnsiTheme="minorHAnsi"/>
                <w:sz w:val="18"/>
                <w:szCs w:val="18"/>
              </w:rPr>
              <w:t xml:space="preserve"> na prowadzenie obserwacji wizualnych planet i Księżyca, a w dobrych warunkach może ukazać około 150-200 galaktyk i gromad gwiazdowych. Montaż azymutalny gwarantuje dobrą sztywność, umożliwiającą prowadzenie obserwacji przy dużych powiększeniach, a przy tym prostotę używania (lewo – prawo, góra – dół, czyli obrót w azymucie i wysokości), lekki, mocny aluminiowy statyw z półeczką o regulowanej wysokości. Dedykowany nauczycielom zainteresowanym prowadzeniem obserwacji w czasie zajęć dodatkowych, wycieczek edukacyjnych. W zależności od potrzeb, zakup urządzenia należy skonsultować w profesjonalnych  firmach.</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48347E">
            <w:pPr>
              <w:spacing w:line="259" w:lineRule="auto"/>
              <w:ind w:right="37"/>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ind w:left="108"/>
              <w:jc w:val="center"/>
              <w:rPr>
                <w:rFonts w:asciiTheme="minorHAnsi" w:hAnsiTheme="minorHAnsi"/>
                <w:sz w:val="18"/>
                <w:szCs w:val="18"/>
              </w:rPr>
            </w:pPr>
            <w:r w:rsidRPr="003372E7">
              <w:rPr>
                <w:rFonts w:asciiTheme="minorHAnsi" w:hAnsiTheme="minorHAnsi"/>
                <w:sz w:val="18"/>
                <w:szCs w:val="18"/>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F77DC5">
            <w:pPr>
              <w:spacing w:line="259" w:lineRule="auto"/>
              <w:ind w:left="108"/>
              <w:rPr>
                <w:rFonts w:asciiTheme="minorHAnsi" w:hAnsiTheme="minorHAnsi"/>
                <w:sz w:val="18"/>
                <w:szCs w:val="18"/>
              </w:rPr>
            </w:pPr>
            <w:r w:rsidRPr="003372E7">
              <w:rPr>
                <w:rFonts w:asciiTheme="minorHAnsi" w:hAnsiTheme="minorHAnsi"/>
                <w:sz w:val="18"/>
                <w:szCs w:val="18"/>
              </w:rPr>
              <w:t>Mikroskop – wersja zasilana z sieci i/lub z baterii</w:t>
            </w:r>
          </w:p>
          <w:p w:rsidR="00F07E52" w:rsidRPr="003372E7" w:rsidRDefault="00F07E52" w:rsidP="00F77DC5">
            <w:pPr>
              <w:spacing w:line="259" w:lineRule="auto"/>
              <w:ind w:left="108"/>
              <w:rPr>
                <w:rFonts w:asciiTheme="minorHAnsi" w:hAnsiTheme="minorHAnsi"/>
                <w:sz w:val="18"/>
                <w:szCs w:val="18"/>
              </w:rPr>
            </w:pPr>
          </w:p>
          <w:p w:rsidR="00F07E52" w:rsidRPr="003372E7" w:rsidRDefault="00F07E52" w:rsidP="00F77DC5">
            <w:pPr>
              <w:spacing w:line="259" w:lineRule="auto"/>
              <w:ind w:left="108"/>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F77DC5">
            <w:pPr>
              <w:spacing w:line="259" w:lineRule="auto"/>
              <w:ind w:left="110"/>
              <w:rPr>
                <w:rFonts w:asciiTheme="minorHAnsi" w:hAnsiTheme="minorHAnsi"/>
                <w:sz w:val="18"/>
                <w:szCs w:val="18"/>
              </w:rPr>
            </w:pPr>
            <w:r w:rsidRPr="003372E7">
              <w:rPr>
                <w:sz w:val="18"/>
                <w:szCs w:val="18"/>
              </w:rPr>
              <w:t>Mikroskop optyczny o parametrach minimalnych: podwójny system oświetlenia z płynną regulacją jasności: światło przechodzące oraz odbite, oświetlenie diodowe LED, obiektywy achromatyczne 4x, 10x i 40x oraz okular szerokopolowy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przeciwkurzowy pokrowiec na mikroskop, zasilacz sieciowy</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364C90" w:rsidRDefault="00F07E52" w:rsidP="0048347E">
            <w:pPr>
              <w:pStyle w:val="Default"/>
              <w:jc w:val="center"/>
              <w:rPr>
                <w:sz w:val="18"/>
                <w:szCs w:val="18"/>
              </w:rPr>
            </w:pPr>
            <w:r>
              <w:rPr>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424EDA" w:rsidRPr="00C013FE" w:rsidTr="00A007AF">
        <w:trPr>
          <w:cantSplit/>
          <w:trHeight w:val="551"/>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3372E7" w:rsidRDefault="00424EDA" w:rsidP="0048347E">
            <w:pPr>
              <w:spacing w:line="259" w:lineRule="auto"/>
              <w:jc w:val="center"/>
              <w:rPr>
                <w:rFonts w:asciiTheme="minorHAnsi" w:hAnsiTheme="minorHAnsi"/>
                <w:b/>
                <w:sz w:val="24"/>
                <w:szCs w:val="24"/>
              </w:rPr>
            </w:pPr>
            <w:r w:rsidRPr="003372E7">
              <w:rPr>
                <w:rFonts w:asciiTheme="minorHAnsi" w:hAnsiTheme="minorHAnsi"/>
                <w:b/>
                <w:sz w:val="24"/>
                <w:szCs w:val="24"/>
              </w:rPr>
              <w:t>Preparaty biologiczne do obserwacji mikroskopowych – propozycje różnych zestawów do wyboru przez nauczyciela,</w:t>
            </w:r>
          </w:p>
          <w:p w:rsidR="00424EDA" w:rsidRPr="004D7E73" w:rsidRDefault="00424EDA" w:rsidP="0048347E">
            <w:pPr>
              <w:spacing w:line="259" w:lineRule="auto"/>
              <w:jc w:val="center"/>
              <w:rPr>
                <w:rFonts w:asciiTheme="minorHAnsi" w:hAnsiTheme="minorHAnsi"/>
                <w:b/>
                <w:sz w:val="24"/>
                <w:szCs w:val="24"/>
              </w:rPr>
            </w:pPr>
            <w:r w:rsidRPr="003372E7">
              <w:rPr>
                <w:rFonts w:asciiTheme="minorHAnsi" w:hAnsiTheme="minorHAnsi"/>
                <w:b/>
                <w:sz w:val="24"/>
                <w:szCs w:val="24"/>
              </w:rPr>
              <w:t>liczba rekomendowanych zestawów w zależności od liczby preparatów w zestawie</w:t>
            </w: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lastRenderedPageBreak/>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Zestaw preparatów mikroskopowych – bezkręgowce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5 preparatów, np.:dżdżownica, wirek, </w:t>
            </w:r>
            <w:r w:rsidRPr="003372E7">
              <w:rPr>
                <w:rFonts w:asciiTheme="minorHAnsi" w:hAnsiTheme="minorHAnsi"/>
                <w:color w:val="auto"/>
                <w:sz w:val="18"/>
                <w:szCs w:val="18"/>
              </w:rPr>
              <w:t>mrówka (różne)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right="176"/>
              <w:jc w:val="left"/>
              <w:rPr>
                <w:rFonts w:asciiTheme="minorHAnsi" w:hAnsiTheme="minorHAnsi"/>
                <w:sz w:val="18"/>
                <w:szCs w:val="18"/>
              </w:rPr>
            </w:pPr>
            <w:r w:rsidRPr="003372E7">
              <w:rPr>
                <w:rFonts w:asciiTheme="minorHAnsi" w:hAnsiTheme="minorHAnsi"/>
                <w:sz w:val="18"/>
                <w:szCs w:val="18"/>
              </w:rPr>
              <w:t xml:space="preserve">Zestaw preparatów mikroskopowych – skrzydła owadów  </w:t>
            </w:r>
          </w:p>
          <w:p w:rsidR="00F07E52" w:rsidRPr="003372E7" w:rsidRDefault="00F07E52" w:rsidP="00A67CD3">
            <w:pPr>
              <w:spacing w:line="259" w:lineRule="auto"/>
              <w:ind w:right="176"/>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5 preparatów, np.: skrzydło pszczoły, skrzydło motyla.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40"/>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right="306"/>
              <w:jc w:val="left"/>
              <w:rPr>
                <w:rFonts w:asciiTheme="minorHAnsi" w:hAnsiTheme="minorHAnsi"/>
                <w:sz w:val="18"/>
                <w:szCs w:val="18"/>
              </w:rPr>
            </w:pPr>
            <w:r w:rsidRPr="003372E7">
              <w:rPr>
                <w:rFonts w:asciiTheme="minorHAnsi" w:hAnsiTheme="minorHAnsi"/>
                <w:sz w:val="18"/>
                <w:szCs w:val="18"/>
              </w:rPr>
              <w:t xml:space="preserve">Zestaw preparatów mikroskopowych – rośliny jadalne  </w:t>
            </w:r>
          </w:p>
          <w:p w:rsidR="00F07E52" w:rsidRPr="003372E7" w:rsidRDefault="00F07E52" w:rsidP="00BC6557">
            <w:pPr>
              <w:spacing w:line="259" w:lineRule="auto"/>
              <w:ind w:right="306"/>
              <w:jc w:val="left"/>
              <w:rPr>
                <w:rFonts w:asciiTheme="minorHAnsi" w:hAnsiTheme="minorHAnsi"/>
                <w:color w:val="FF0000"/>
                <w:sz w:val="18"/>
                <w:szCs w:val="18"/>
              </w:rPr>
            </w:pPr>
          </w:p>
          <w:p w:rsidR="00F07E52" w:rsidRPr="003372E7" w:rsidRDefault="00F07E52" w:rsidP="00BC6557">
            <w:pPr>
              <w:spacing w:line="259" w:lineRule="auto"/>
              <w:ind w:right="306"/>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5 preparatów, np.: korzenie cebuli, łodyga kukurydzy.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8"/>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Zestaw preparatów mikroskopowych – tkanki ssaków  </w:t>
            </w: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5 preparatów, np.: żołądek człowieka, serce człowieka, krew człowieka.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color w:val="auto"/>
                <w:sz w:val="18"/>
                <w:szCs w:val="18"/>
              </w:rPr>
            </w:pPr>
            <w:r w:rsidRPr="003372E7">
              <w:rPr>
                <w:rFonts w:asciiTheme="minorHAnsi" w:hAnsiTheme="minorHAnsi"/>
                <w:color w:val="auto"/>
                <w:sz w:val="18"/>
                <w:szCs w:val="18"/>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color w:val="auto"/>
                <w:sz w:val="18"/>
                <w:szCs w:val="18"/>
              </w:rPr>
            </w:pPr>
            <w:r w:rsidRPr="003372E7">
              <w:rPr>
                <w:rFonts w:asciiTheme="minorHAnsi" w:hAnsiTheme="minorHAnsi"/>
                <w:color w:val="auto"/>
                <w:sz w:val="18"/>
                <w:szCs w:val="18"/>
              </w:rPr>
              <w:t xml:space="preserve">Zestaw preparatów mikroskopowych – grzyby  </w:t>
            </w:r>
          </w:p>
          <w:p w:rsidR="00F07E52" w:rsidRPr="003372E7" w:rsidRDefault="00F07E52" w:rsidP="00BC6557">
            <w:pPr>
              <w:spacing w:line="259" w:lineRule="auto"/>
              <w:jc w:val="left"/>
              <w:rPr>
                <w:rFonts w:asciiTheme="minorHAnsi" w:hAnsiTheme="minorHAnsi"/>
                <w:color w:val="FF0000"/>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5 preparatów np.: </w:t>
            </w:r>
          </w:p>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sz w:val="18"/>
                <w:szCs w:val="18"/>
              </w:rPr>
              <w:t xml:space="preserve">rhizopus (pleśń chlebowa), penicillium (Pędzlak).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right="87"/>
              <w:jc w:val="left"/>
              <w:rPr>
                <w:rFonts w:asciiTheme="minorHAnsi" w:hAnsiTheme="minorHAnsi"/>
                <w:sz w:val="18"/>
                <w:szCs w:val="18"/>
              </w:rPr>
            </w:pPr>
            <w:r w:rsidRPr="003372E7">
              <w:rPr>
                <w:rFonts w:asciiTheme="minorHAnsi" w:hAnsiTheme="minorHAnsi"/>
                <w:sz w:val="18"/>
                <w:szCs w:val="18"/>
              </w:rPr>
              <w:t xml:space="preserve">Zestaw preparatów mikroskopowych – co żyje w kropli wody  </w:t>
            </w:r>
          </w:p>
          <w:p w:rsidR="00F07E52" w:rsidRPr="003372E7" w:rsidRDefault="00F07E52" w:rsidP="00BC6557">
            <w:pPr>
              <w:spacing w:line="259" w:lineRule="auto"/>
              <w:ind w:right="87"/>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10 preparatów np.: okrzemki (różne formy), euglena zielona, pantofelki (orzęski z hodowli sianowej), rozwielitka.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6" w:line="259"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Zestaw preparatów mikroskopowych – tkanki człowieka</w:t>
            </w: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min.20 preparatów np.: rozmaz krwi ludzkiej, komórki nabłonkowe z jamy ustnej człowieka, mięsień prążkowany (przekrój podłużny), mózg człowieka (przekrój skóra ludzka (przekrój poprzeczny), tkanka wątroby </w:t>
            </w:r>
            <w:r w:rsidRPr="003372E7">
              <w:rPr>
                <w:rFonts w:asciiTheme="minorHAnsi" w:hAnsiTheme="minorHAnsi"/>
                <w:color w:val="auto"/>
                <w:sz w:val="18"/>
                <w:szCs w:val="18"/>
              </w:rPr>
              <w:t>. (różne)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76"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4D7E73" w:rsidRDefault="00F07E52" w:rsidP="0048347E">
            <w:pPr>
              <w:spacing w:line="259" w:lineRule="auto"/>
              <w:jc w:val="center"/>
              <w:rPr>
                <w:rFonts w:asciiTheme="minorHAnsi" w:hAnsiTheme="minorHAnsi"/>
                <w:noProof/>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A1056C" w:rsidRDefault="00F07E52" w:rsidP="00E767BA">
            <w:pPr>
              <w:spacing w:line="259" w:lineRule="auto"/>
              <w:jc w:val="center"/>
              <w:rPr>
                <w:rFonts w:asciiTheme="minorHAnsi" w:hAnsiTheme="minorHAnsi"/>
                <w:sz w:val="18"/>
                <w:szCs w:val="18"/>
              </w:rPr>
            </w:pPr>
            <w:r w:rsidRPr="00A1056C">
              <w:rPr>
                <w:rFonts w:asciiTheme="minorHAnsi" w:hAnsiTheme="minorHAnsi"/>
                <w:sz w:val="18"/>
                <w:szCs w:val="18"/>
              </w:rPr>
              <w:t>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A1056C" w:rsidRDefault="00F07E52" w:rsidP="00BC6557">
            <w:pPr>
              <w:spacing w:line="259" w:lineRule="auto"/>
              <w:jc w:val="left"/>
              <w:rPr>
                <w:rFonts w:asciiTheme="minorHAnsi" w:hAnsiTheme="minorHAnsi"/>
                <w:sz w:val="18"/>
                <w:szCs w:val="18"/>
              </w:rPr>
            </w:pPr>
            <w:r w:rsidRPr="00A1056C">
              <w:rPr>
                <w:rFonts w:asciiTheme="minorHAnsi" w:hAnsiTheme="minorHAnsi"/>
                <w:sz w:val="18"/>
                <w:szCs w:val="18"/>
              </w:rPr>
              <w:t xml:space="preserve">Zestaw preparatów mikroskopowych – tkanki człowieka zmienione chorobowo  </w:t>
            </w:r>
          </w:p>
          <w:p w:rsidR="00F07E52" w:rsidRPr="00A1056C" w:rsidRDefault="00F07E52" w:rsidP="00BC6557">
            <w:pPr>
              <w:spacing w:line="259" w:lineRule="auto"/>
              <w:jc w:val="left"/>
              <w:rPr>
                <w:rFonts w:asciiTheme="minorHAnsi" w:hAnsiTheme="minorHAnsi"/>
                <w:color w:val="FF0000"/>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A1056C" w:rsidRDefault="00F07E52" w:rsidP="00BC6557">
            <w:pPr>
              <w:spacing w:line="259" w:lineRule="auto"/>
              <w:ind w:left="2"/>
              <w:rPr>
                <w:rFonts w:asciiTheme="minorHAnsi" w:hAnsiTheme="minorHAnsi"/>
                <w:sz w:val="18"/>
                <w:szCs w:val="18"/>
              </w:rPr>
            </w:pPr>
            <w:r w:rsidRPr="00A1056C">
              <w:rPr>
                <w:rFonts w:asciiTheme="minorHAnsi" w:hAnsiTheme="minorHAnsi"/>
                <w:sz w:val="18"/>
                <w:szCs w:val="18"/>
              </w:rPr>
              <w:t>W zestawie min. 10 preparatów, np.: gruźlica (prosówka) wątroby, pylica węglowa płuc, malaria (zaatakowana krew</w:t>
            </w:r>
            <w:r w:rsidRPr="00A1056C">
              <w:rPr>
                <w:rFonts w:asciiTheme="minorHAnsi" w:hAnsiTheme="minorHAnsi"/>
                <w:color w:val="auto"/>
                <w:sz w:val="18"/>
                <w:szCs w:val="18"/>
              </w:rPr>
              <w:t>).  (różne)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7"/>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lastRenderedPageBreak/>
              <w:t>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Zestaw preparatów mikroskopowych – preparaty zoologiczne</w:t>
            </w:r>
          </w:p>
          <w:p w:rsidR="00F07E52" w:rsidRPr="003372E7" w:rsidRDefault="00F07E52" w:rsidP="00BC6557">
            <w:pPr>
              <w:spacing w:line="259" w:lineRule="auto"/>
              <w:jc w:val="left"/>
              <w:rPr>
                <w:rFonts w:asciiTheme="minorHAnsi" w:hAnsiTheme="minorHAnsi"/>
                <w:color w:val="FF0000"/>
                <w:sz w:val="18"/>
                <w:szCs w:val="18"/>
              </w:rPr>
            </w:pPr>
          </w:p>
          <w:p w:rsidR="00F07E52" w:rsidRPr="003372E7" w:rsidRDefault="00F07E52" w:rsidP="00BC6557">
            <w:pPr>
              <w:spacing w:line="259" w:lineRule="auto"/>
              <w:jc w:val="left"/>
              <w:rPr>
                <w:rFonts w:asciiTheme="minorHAnsi" w:hAnsiTheme="minorHAnsi"/>
                <w:color w:val="FF0000"/>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W zestawie min. 30 preparatów, np.: pantofelek, trzy typy bakterii, krew żaby (rozmaz), jednokomórkowy organizm zwierzęcy, dafnia, wirki, tasiemiec bąblowiec, oko złożone owada, glista ( przekrój poprzeczny), dżdżownica (przekrój poprzeczny),aparaty gębowe kilku owadów</w:t>
            </w:r>
            <w:r w:rsidRPr="003372E7">
              <w:rPr>
                <w:rFonts w:asciiTheme="minorHAnsi" w:hAnsiTheme="minorHAnsi"/>
                <w:color w:val="auto"/>
                <w:sz w:val="18"/>
                <w:szCs w:val="18"/>
              </w:rPr>
              <w:t>. (różne)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Zestaw preparatów mikroskopowych – przyroda  </w:t>
            </w: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min.10 preparatów, np.: </w:t>
            </w:r>
          </w:p>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sz w:val="18"/>
                <w:szCs w:val="18"/>
              </w:rPr>
              <w:t>odnóże muchy,, skrzydło ptaka, skrzydło motyla</w:t>
            </w:r>
            <w:r w:rsidRPr="003372E7">
              <w:rPr>
                <w:rFonts w:asciiTheme="minorHAnsi" w:hAnsiTheme="minorHAnsi"/>
                <w:i/>
                <w:sz w:val="18"/>
                <w:szCs w:val="18"/>
              </w:rPr>
              <w:t xml:space="preserve">, </w:t>
            </w:r>
            <w:r w:rsidRPr="003372E7">
              <w:rPr>
                <w:rFonts w:asciiTheme="minorHAnsi" w:hAnsiTheme="minorHAnsi"/>
                <w:sz w:val="18"/>
                <w:szCs w:val="18"/>
              </w:rPr>
              <w:t>rozmaz krwi ludzkiej</w:t>
            </w:r>
            <w:r w:rsidRPr="003372E7">
              <w:rPr>
                <w:rFonts w:asciiTheme="minorHAnsi" w:hAnsiTheme="minorHAnsi"/>
                <w:color w:val="auto"/>
                <w:sz w:val="18"/>
                <w:szCs w:val="18"/>
              </w:rPr>
              <w:t>. (różne)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76" w:lineRule="auto"/>
              <w:jc w:val="left"/>
              <w:rPr>
                <w:rFonts w:asciiTheme="minorHAnsi" w:hAnsiTheme="minorHAnsi"/>
                <w:sz w:val="18"/>
                <w:szCs w:val="18"/>
              </w:rPr>
            </w:pPr>
            <w:r w:rsidRPr="003372E7">
              <w:rPr>
                <w:rFonts w:asciiTheme="minorHAnsi" w:hAnsiTheme="minorHAnsi"/>
                <w:sz w:val="18"/>
                <w:szCs w:val="18"/>
              </w:rPr>
              <w:t>Zestaw preparatów biologicznych</w:t>
            </w:r>
          </w:p>
          <w:p w:rsidR="00F07E52" w:rsidRPr="003372E7" w:rsidRDefault="00F07E52" w:rsidP="00BC6557">
            <w:pPr>
              <w:spacing w:line="276"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W zestawie min. 100 preparatów, np.: bakterie, grzyby, glony, porosty, liście, igły, korzenie, łodygi roślin, organy kwiatów, euglena, orzęsek, płazińce, glista , dżdżownica, skóra węża, wrotek, aparaty gębowe i odnóża owadów, skrzela mięczaka, wymaz krwi ludzkiej, nabłonek płaski, nabłonek wielowarstwowy, mitoza, tkanki ssaków, jądra, jajnik kota, DNA i RNA,mitochondria, aparaty Golgiego, ludzkie chromosomy Y, ludzkie chromosomy X. </w:t>
            </w:r>
            <w:r w:rsidRPr="003372E7">
              <w:rPr>
                <w:rFonts w:asciiTheme="minorHAnsi" w:hAnsiTheme="minorHAnsi"/>
                <w:color w:val="auto"/>
                <w:sz w:val="18"/>
                <w:szCs w:val="18"/>
              </w:rPr>
              <w:t>(różne)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424EDA" w:rsidRPr="00C013FE" w:rsidTr="00991D99">
        <w:trPr>
          <w:cantSplit/>
          <w:trHeight w:val="551"/>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4D7E73" w:rsidRDefault="00424EDA" w:rsidP="0048347E">
            <w:pPr>
              <w:spacing w:line="259" w:lineRule="auto"/>
              <w:jc w:val="center"/>
              <w:rPr>
                <w:rFonts w:asciiTheme="minorHAnsi" w:hAnsiTheme="minorHAnsi"/>
                <w:b/>
                <w:noProof/>
                <w:sz w:val="24"/>
                <w:szCs w:val="24"/>
              </w:rPr>
            </w:pPr>
            <w:r w:rsidRPr="003372E7">
              <w:rPr>
                <w:rFonts w:asciiTheme="minorHAnsi" w:hAnsiTheme="minorHAnsi"/>
                <w:b/>
                <w:noProof/>
                <w:sz w:val="24"/>
                <w:szCs w:val="24"/>
              </w:rPr>
              <w:t>Przyrządy do pomiarów i wykonywania doświadczeń</w:t>
            </w: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A67CD3">
            <w:pPr>
              <w:spacing w:line="259" w:lineRule="auto"/>
              <w:jc w:val="left"/>
              <w:rPr>
                <w:rFonts w:asciiTheme="minorHAnsi" w:hAnsiTheme="minorHAnsi"/>
                <w:sz w:val="18"/>
                <w:szCs w:val="18"/>
              </w:rPr>
            </w:pPr>
            <w:r w:rsidRPr="003372E7">
              <w:rPr>
                <w:rFonts w:asciiTheme="minorHAnsi" w:hAnsiTheme="minorHAnsi"/>
                <w:sz w:val="18"/>
                <w:szCs w:val="18"/>
              </w:rPr>
              <w:t xml:space="preserve">Taśma miernicza  </w:t>
            </w:r>
            <w:r w:rsidRPr="003372E7">
              <w:rPr>
                <w:rFonts w:asciiTheme="minorHAnsi" w:hAnsiTheme="minorHAnsi"/>
                <w:sz w:val="18"/>
                <w:szCs w:val="18"/>
              </w:rPr>
              <w:br/>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Taśma z włókna szklanego, obudowa z tworzywa sztucznego z gumowym wykończeniem, składana korbka do szybkiego zwijania, blokada taśmy. Długość 20 lub 30 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Stoper </w:t>
            </w:r>
          </w:p>
          <w:p w:rsidR="00F07E52" w:rsidRPr="003372E7"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Stoper elektroniczny, ręczny, kwarcowy, z funkcją międzyczasu i sygnalizacją dźwiękową naciśnięcia przycisku. Rozdzielczość pomiaru: 1/100 sekundy.</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 w:line="275"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Termometr z sondą</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A1056C">
            <w:pPr>
              <w:spacing w:line="259" w:lineRule="auto"/>
              <w:ind w:left="2"/>
              <w:rPr>
                <w:rFonts w:asciiTheme="minorHAnsi" w:hAnsiTheme="minorHAnsi"/>
                <w:sz w:val="18"/>
                <w:szCs w:val="18"/>
              </w:rPr>
            </w:pPr>
            <w:r w:rsidRPr="003372E7">
              <w:rPr>
                <w:rFonts w:asciiTheme="minorHAnsi" w:hAnsiTheme="minorHAnsi"/>
                <w:sz w:val="18"/>
                <w:szCs w:val="18"/>
              </w:rPr>
              <w:t xml:space="preserve">Termometr </w:t>
            </w:r>
            <w:r w:rsidRPr="00A1056C">
              <w:rPr>
                <w:rFonts w:asciiTheme="minorHAnsi" w:hAnsiTheme="minorHAnsi"/>
                <w:color w:val="auto"/>
                <w:sz w:val="18"/>
                <w:szCs w:val="18"/>
              </w:rPr>
              <w:t>elektroniczny z termoparą na przewodzie o długości min. 95 cm. Zakres</w:t>
            </w:r>
            <w:r w:rsidRPr="003372E7">
              <w:rPr>
                <w:rFonts w:asciiTheme="minorHAnsi" w:hAnsiTheme="minorHAnsi"/>
                <w:sz w:val="18"/>
                <w:szCs w:val="18"/>
              </w:rPr>
              <w:t xml:space="preserve"> pomiaru temperatury od min. -50</w:t>
            </w:r>
            <w:r w:rsidRPr="003372E7">
              <w:rPr>
                <w:rFonts w:asciiTheme="minorHAnsi" w:hAnsiTheme="minorHAnsi"/>
                <w:sz w:val="18"/>
                <w:szCs w:val="18"/>
                <w:vertAlign w:val="superscript"/>
              </w:rPr>
              <w:t xml:space="preserve">o </w:t>
            </w:r>
            <w:r w:rsidRPr="003372E7">
              <w:rPr>
                <w:rFonts w:asciiTheme="minorHAnsi" w:hAnsiTheme="minorHAnsi"/>
                <w:sz w:val="18"/>
                <w:szCs w:val="18"/>
              </w:rPr>
              <w:t>C do co najmniej 70</w:t>
            </w:r>
            <w:r w:rsidRPr="003372E7">
              <w:rPr>
                <w:rFonts w:asciiTheme="minorHAnsi" w:hAnsiTheme="minorHAnsi"/>
                <w:sz w:val="18"/>
                <w:szCs w:val="18"/>
                <w:vertAlign w:val="superscript"/>
              </w:rPr>
              <w:t xml:space="preserve">o </w:t>
            </w:r>
            <w:r w:rsidRPr="003372E7">
              <w:rPr>
                <w:rFonts w:asciiTheme="minorHAnsi" w:hAnsiTheme="minorHAnsi"/>
                <w:sz w:val="18"/>
                <w:szCs w:val="18"/>
              </w:rPr>
              <w:t>C, rozdzielczość pomiaru temperatury: 0,1</w:t>
            </w:r>
            <w:r w:rsidRPr="003372E7">
              <w:rPr>
                <w:rFonts w:asciiTheme="minorHAnsi" w:hAnsiTheme="minorHAnsi"/>
                <w:sz w:val="18"/>
                <w:szCs w:val="18"/>
                <w:vertAlign w:val="superscript"/>
              </w:rPr>
              <w:t xml:space="preserve">o </w:t>
            </w:r>
            <w:r w:rsidRPr="003372E7">
              <w:rPr>
                <w:rFonts w:asciiTheme="minorHAnsi" w:hAnsiTheme="minorHAnsi"/>
                <w:sz w:val="18"/>
                <w:szCs w:val="18"/>
              </w:rPr>
              <w:t>C, wyświetlacz LCD o wymiarach: min. 36 mm x 17 mm, zasilanie bateryjne.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 xml:space="preserve">13 szt. </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hanging="21"/>
              <w:jc w:val="left"/>
              <w:rPr>
                <w:rFonts w:asciiTheme="minorHAnsi" w:hAnsiTheme="minorHAnsi"/>
                <w:sz w:val="18"/>
                <w:szCs w:val="18"/>
              </w:rPr>
            </w:pPr>
            <w:r w:rsidRPr="003372E7">
              <w:rPr>
                <w:rFonts w:asciiTheme="minorHAnsi" w:hAnsiTheme="minorHAnsi"/>
                <w:sz w:val="18"/>
                <w:szCs w:val="18"/>
              </w:rPr>
              <w:t xml:space="preserve">Termometr laboratoryjny </w:t>
            </w:r>
          </w:p>
          <w:p w:rsidR="00F07E52" w:rsidRPr="003372E7" w:rsidRDefault="00F07E52" w:rsidP="00BC6557">
            <w:pPr>
              <w:spacing w:line="259" w:lineRule="auto"/>
              <w:ind w:hanging="21"/>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 xml:space="preserve">Szklany, cieczowy, bezrtęciowy, o zakresie pomiaru temperatury od -10 do +110 </w:t>
            </w:r>
            <w:r w:rsidRPr="003372E7">
              <w:rPr>
                <w:rFonts w:asciiTheme="minorHAnsi" w:hAnsiTheme="minorHAnsi"/>
                <w:sz w:val="18"/>
                <w:szCs w:val="18"/>
                <w:vertAlign w:val="superscript"/>
              </w:rPr>
              <w:t xml:space="preserve">o </w:t>
            </w:r>
            <w:r w:rsidRPr="003372E7">
              <w:rPr>
                <w:rFonts w:asciiTheme="minorHAnsi" w:hAnsiTheme="minorHAnsi"/>
                <w:sz w:val="18"/>
                <w:szCs w:val="18"/>
              </w:rPr>
              <w:t>C, wykonany techniką całoszklaną.</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Termometr zaokienny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sz w:val="18"/>
                <w:szCs w:val="18"/>
              </w:rPr>
              <w:t>Cieczowy,</w:t>
            </w:r>
            <w:r>
              <w:rPr>
                <w:rFonts w:asciiTheme="minorHAnsi" w:hAnsiTheme="minorHAnsi"/>
                <w:sz w:val="18"/>
                <w:szCs w:val="18"/>
              </w:rPr>
              <w:t xml:space="preserve"> </w:t>
            </w:r>
            <w:r w:rsidRPr="003372E7">
              <w:rPr>
                <w:rFonts w:asciiTheme="minorHAnsi" w:hAnsiTheme="minorHAnsi"/>
                <w:color w:val="auto"/>
                <w:sz w:val="18"/>
                <w:szCs w:val="18"/>
              </w:rPr>
              <w:t>bezrtęciowy przyklejany</w:t>
            </w:r>
            <w:r w:rsidRPr="003372E7">
              <w:rPr>
                <w:rFonts w:asciiTheme="minorHAnsi" w:hAnsiTheme="minorHAnsi"/>
                <w:sz w:val="18"/>
                <w:szCs w:val="18"/>
              </w:rPr>
              <w:t xml:space="preserve"> do szyby lub do ramy okna za pomocą specjalnych końcówek z taśmą klejącą </w:t>
            </w:r>
            <w:r w:rsidRPr="003372E7">
              <w:rPr>
                <w:rFonts w:asciiTheme="minorHAnsi" w:hAnsiTheme="minorHAnsi"/>
                <w:color w:val="auto"/>
                <w:sz w:val="18"/>
                <w:szCs w:val="18"/>
              </w:rPr>
              <w:t>(również z możliwością przykręcenia do)</w:t>
            </w:r>
            <w:r w:rsidRPr="003372E7">
              <w:rPr>
                <w:rFonts w:asciiTheme="minorHAnsi" w:hAnsiTheme="minorHAnsi"/>
                <w:sz w:val="18"/>
                <w:szCs w:val="18"/>
              </w:rPr>
              <w:t xml:space="preserve">zakres pomiarowy od -50° C do +50° C, tolerancja błędu do +/- 1° C. </w:t>
            </w:r>
          </w:p>
          <w:p w:rsidR="00F07E52" w:rsidRPr="003372E7" w:rsidRDefault="00F07E52" w:rsidP="00355A77">
            <w:pPr>
              <w:spacing w:line="259" w:lineRule="auto"/>
              <w:ind w:left="2"/>
              <w:rPr>
                <w:rFonts w:asciiTheme="minorHAnsi" w:hAnsiTheme="minorHAnsi"/>
                <w:sz w:val="18"/>
                <w:szCs w:val="18"/>
              </w:rPr>
            </w:pPr>
            <w:r w:rsidRPr="003372E7">
              <w:rPr>
                <w:rFonts w:asciiTheme="minorHAnsi" w:hAnsiTheme="minorHAnsi"/>
                <w:color w:val="auto"/>
                <w:sz w:val="18"/>
                <w:szCs w:val="18"/>
              </w:rPr>
              <w:t>Przykł. wymiar szer. 5cm/głęb.5cm/29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A67CD3" w:rsidRDefault="00F07E52" w:rsidP="0048347E">
            <w:pPr>
              <w:spacing w:line="259" w:lineRule="auto"/>
              <w:ind w:left="2"/>
              <w:jc w:val="center"/>
              <w:rPr>
                <w:rFonts w:asciiTheme="minorHAnsi" w:hAnsiTheme="minorHAnsi"/>
                <w:color w:val="auto"/>
                <w:sz w:val="18"/>
                <w:szCs w:val="18"/>
              </w:rPr>
            </w:pPr>
            <w:r>
              <w:rPr>
                <w:rFonts w:asciiTheme="minorHAnsi" w:hAnsiTheme="minorHAnsi"/>
                <w:color w:val="auto"/>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lastRenderedPageBreak/>
              <w:t>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Waga elektroniczna do 5 kg </w:t>
            </w:r>
          </w:p>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zasilanie z sieci i/lub z baterii</w:t>
            </w:r>
          </w:p>
          <w:p w:rsidR="00F07E52" w:rsidRPr="003372E7"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6"/>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48347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7</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Waga szalkowa metalowa + odważniki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Waga szalkowa o maksymalnym obciążeniu do 200 g, o minimalnych wymiarach szerokość x długość x wysokość: ok.12 cm x 30 cm x 30 cm. Minimalna zawartość dodatkowego wyposażenia: zestaw odważników (metalowe lub plastikowe) o masie od 10 mg do 100 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8347E" w:rsidRDefault="00F07E52" w:rsidP="0048347E">
            <w:pPr>
              <w:spacing w:line="259" w:lineRule="auto"/>
              <w:ind w:left="2"/>
              <w:jc w:val="center"/>
              <w:rPr>
                <w:rFonts w:asciiTheme="minorHAnsi" w:hAnsiTheme="minorHAnsi"/>
                <w:sz w:val="18"/>
                <w:szCs w:val="18"/>
              </w:rPr>
            </w:pPr>
            <w:r w:rsidRPr="0048347E">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8347E"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8347E"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8347E"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Pr="0048347E"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8347E"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Kompas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Kompas z zamykaną obudową z instrumentami celowniczymi, komora busoli z igłą magnetyczną wypełniona olejem mineralnym tłumiącym drgania, średnica min. 5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Deszczomierz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Deszczomierz z przezroczystego tworzywa sztucznego do nakładania na standardowy kij/pręt, wysokość ok. 24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Barometr</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8C171F">
            <w:pPr>
              <w:spacing w:line="259" w:lineRule="auto"/>
              <w:ind w:left="2"/>
              <w:rPr>
                <w:rFonts w:asciiTheme="minorHAnsi" w:hAnsiTheme="minorHAnsi"/>
                <w:color w:val="auto"/>
                <w:sz w:val="18"/>
                <w:szCs w:val="18"/>
              </w:rPr>
            </w:pPr>
            <w:r w:rsidRPr="003372E7">
              <w:rPr>
                <w:rFonts w:asciiTheme="minorHAnsi" w:hAnsiTheme="minorHAnsi"/>
                <w:color w:val="auto"/>
                <w:sz w:val="18"/>
                <w:szCs w:val="18"/>
              </w:rPr>
              <w:t xml:space="preserve">Barometr mechaniczny, zakres pomiaru ciśnienia: od min. 960 hPa do co najmniej 1060 hPa, dokładność pomiaru: ok. +/- 5 hPa. </w:t>
            </w:r>
          </w:p>
          <w:p w:rsidR="00F07E52" w:rsidRPr="003372E7" w:rsidRDefault="00F07E52" w:rsidP="008C171F">
            <w:pPr>
              <w:spacing w:line="259" w:lineRule="auto"/>
              <w:ind w:left="2"/>
              <w:rPr>
                <w:rFonts w:asciiTheme="minorHAnsi" w:hAnsiTheme="minorHAnsi"/>
                <w:color w:val="auto"/>
                <w:sz w:val="18"/>
                <w:szCs w:val="18"/>
              </w:rPr>
            </w:pPr>
            <w:r w:rsidRPr="003372E7">
              <w:rPr>
                <w:rFonts w:asciiTheme="minorHAnsi" w:hAnsiTheme="minorHAnsi"/>
                <w:color w:val="auto"/>
                <w:sz w:val="18"/>
                <w:szCs w:val="18"/>
              </w:rPr>
              <w:t>Z uchwytem do zawieszenia, opcjonalnie np. w drewnianej obudowie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Wiatromierz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8C171F">
            <w:pPr>
              <w:spacing w:after="1" w:line="275" w:lineRule="auto"/>
              <w:ind w:left="2"/>
              <w:rPr>
                <w:rFonts w:asciiTheme="minorHAnsi" w:hAnsiTheme="minorHAnsi"/>
                <w:sz w:val="18"/>
                <w:szCs w:val="18"/>
              </w:rPr>
            </w:pPr>
            <w:r w:rsidRPr="003372E7">
              <w:rPr>
                <w:rFonts w:asciiTheme="minorHAnsi" w:hAnsiTheme="minorHAnsi"/>
                <w:sz w:val="18"/>
                <w:szCs w:val="18"/>
              </w:rPr>
              <w:t xml:space="preserve">Wiatromierz elektroniczny, z dużym, przejrzystym wyświetlaczem. Pomiar aktualnych, przeciętnych i maksymalnych szybkości wiatru w km/h i w skali </w:t>
            </w:r>
          </w:p>
          <w:p w:rsidR="00F07E52" w:rsidRPr="003372E7" w:rsidRDefault="00F07E52" w:rsidP="008C171F">
            <w:pPr>
              <w:spacing w:line="259" w:lineRule="auto"/>
              <w:rPr>
                <w:rFonts w:asciiTheme="minorHAnsi" w:hAnsiTheme="minorHAnsi"/>
                <w:sz w:val="18"/>
                <w:szCs w:val="18"/>
              </w:rPr>
            </w:pPr>
            <w:r w:rsidRPr="003372E7">
              <w:rPr>
                <w:rFonts w:asciiTheme="minorHAnsi" w:hAnsiTheme="minorHAnsi"/>
                <w:sz w:val="18"/>
                <w:szCs w:val="18"/>
              </w:rPr>
              <w:t>Beauforta. Zakres pomiaru: 2,5–150 km/h, rozdzielczość: min. 0,1 km/h (dla szybkości wiatru od 0–19,9 km/h) i min. 1 km/h (dla prędkości wiatru od 20–150 km/h), dokładność: min. +/-4%, zasilanie bateryjne.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37"/>
              <w:jc w:val="center"/>
              <w:rPr>
                <w:rFonts w:asciiTheme="minorHAnsi" w:hAnsiTheme="minorHAnsi"/>
                <w:sz w:val="18"/>
                <w:szCs w:val="18"/>
              </w:rPr>
            </w:pPr>
            <w:r>
              <w:rPr>
                <w:rFonts w:asciiTheme="minorHAnsi" w:hAnsiTheme="minorHAnsi"/>
                <w:sz w:val="18"/>
                <w:szCs w:val="18"/>
              </w:rPr>
              <w:t>7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jc w:val="left"/>
              <w:rPr>
                <w:rFonts w:asciiTheme="minorHAnsi" w:hAnsiTheme="minorHAnsi"/>
                <w:sz w:val="18"/>
                <w:szCs w:val="18"/>
              </w:rPr>
            </w:pPr>
            <w:r w:rsidRPr="003372E7">
              <w:rPr>
                <w:rFonts w:asciiTheme="minorHAnsi" w:hAnsiTheme="minorHAnsi"/>
                <w:sz w:val="18"/>
                <w:szCs w:val="18"/>
              </w:rPr>
              <w:t xml:space="preserve">Higrometr  </w:t>
            </w:r>
          </w:p>
          <w:p w:rsidR="00F07E52" w:rsidRPr="003372E7" w:rsidRDefault="00F07E52" w:rsidP="00BC6557">
            <w:pPr>
              <w:spacing w:line="259" w:lineRule="auto"/>
              <w:jc w:val="left"/>
              <w:rPr>
                <w:rFonts w:asciiTheme="minorHAnsi" w:hAnsiTheme="minorHAnsi"/>
                <w:sz w:val="18"/>
                <w:szCs w:val="18"/>
              </w:rPr>
            </w:pPr>
          </w:p>
          <w:p w:rsidR="00F07E52" w:rsidRPr="003372E7" w:rsidRDefault="00F07E52" w:rsidP="00BC6557">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BC6557">
            <w:pPr>
              <w:spacing w:line="259" w:lineRule="auto"/>
              <w:ind w:left="2"/>
              <w:rPr>
                <w:rFonts w:asciiTheme="minorHAnsi" w:hAnsiTheme="minorHAnsi"/>
                <w:sz w:val="18"/>
                <w:szCs w:val="18"/>
              </w:rPr>
            </w:pPr>
            <w:r w:rsidRPr="003372E7">
              <w:rPr>
                <w:rFonts w:asciiTheme="minorHAnsi" w:hAnsiTheme="minorHAnsi"/>
                <w:sz w:val="18"/>
                <w:szCs w:val="18"/>
              </w:rPr>
              <w:t>Higrometr, elektroniczny higrometr z termometrem i zewnętrzną sondą umieszczoną na kablu o długości min. 95 cm. Zakres pomiaru temperatury od min. 50</w:t>
            </w:r>
            <w:r w:rsidRPr="003372E7">
              <w:rPr>
                <w:rFonts w:asciiTheme="minorHAnsi" w:hAnsiTheme="minorHAnsi"/>
                <w:sz w:val="18"/>
                <w:szCs w:val="18"/>
                <w:vertAlign w:val="superscript"/>
              </w:rPr>
              <w:t xml:space="preserve">o </w:t>
            </w:r>
            <w:r w:rsidRPr="003372E7">
              <w:rPr>
                <w:rFonts w:asciiTheme="minorHAnsi" w:hAnsiTheme="minorHAnsi"/>
                <w:sz w:val="18"/>
                <w:szCs w:val="18"/>
              </w:rPr>
              <w:t>C do co najmniej. 70</w:t>
            </w:r>
            <w:r w:rsidRPr="003372E7">
              <w:rPr>
                <w:rFonts w:asciiTheme="minorHAnsi" w:hAnsiTheme="minorHAnsi"/>
                <w:sz w:val="18"/>
                <w:szCs w:val="18"/>
                <w:vertAlign w:val="superscript"/>
              </w:rPr>
              <w:t xml:space="preserve">o </w:t>
            </w:r>
            <w:r w:rsidRPr="003372E7">
              <w:rPr>
                <w:rFonts w:asciiTheme="minorHAnsi" w:hAnsiTheme="minorHAnsi"/>
                <w:sz w:val="18"/>
                <w:szCs w:val="18"/>
              </w:rPr>
              <w:t>C , zakres pomiaru wilgotności od min. 10% do co najmniej 99%. Rozdzielczość pomiaru temperatury min. 0,1</w:t>
            </w:r>
            <w:r w:rsidRPr="003372E7">
              <w:rPr>
                <w:rFonts w:asciiTheme="minorHAnsi" w:hAnsiTheme="minorHAnsi"/>
                <w:sz w:val="18"/>
                <w:szCs w:val="18"/>
                <w:vertAlign w:val="superscript"/>
              </w:rPr>
              <w:t xml:space="preserve">o </w:t>
            </w:r>
            <w:r w:rsidRPr="003372E7">
              <w:rPr>
                <w:rFonts w:asciiTheme="minorHAnsi" w:hAnsiTheme="minorHAnsi"/>
                <w:sz w:val="18"/>
                <w:szCs w:val="18"/>
              </w:rPr>
              <w:t>C, rozdzielczość pomiaru wilgotności min. 1%. Zasilanie bateryjne.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E767BA">
            <w:pPr>
              <w:spacing w:line="259" w:lineRule="auto"/>
              <w:jc w:val="center"/>
              <w:rPr>
                <w:rFonts w:asciiTheme="minorHAnsi" w:hAnsiTheme="minorHAnsi"/>
                <w:sz w:val="18"/>
                <w:szCs w:val="18"/>
              </w:rPr>
            </w:pPr>
            <w:r w:rsidRPr="003372E7">
              <w:rPr>
                <w:rFonts w:asciiTheme="minorHAnsi" w:hAnsiTheme="minorHAnsi"/>
                <w:sz w:val="18"/>
                <w:szCs w:val="18"/>
              </w:rPr>
              <w:t>13</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3E2ACB">
            <w:pPr>
              <w:spacing w:line="259" w:lineRule="auto"/>
              <w:jc w:val="left"/>
              <w:rPr>
                <w:rFonts w:asciiTheme="minorHAnsi" w:hAnsiTheme="minorHAnsi"/>
                <w:sz w:val="18"/>
                <w:szCs w:val="18"/>
              </w:rPr>
            </w:pPr>
            <w:r w:rsidRPr="003372E7">
              <w:rPr>
                <w:rFonts w:asciiTheme="minorHAnsi" w:hAnsiTheme="minorHAnsi"/>
                <w:sz w:val="18"/>
                <w:szCs w:val="18"/>
              </w:rPr>
              <w:t>Zestaw areometrów</w:t>
            </w:r>
          </w:p>
          <w:p w:rsidR="00F07E52" w:rsidRPr="003372E7" w:rsidRDefault="00F07E52" w:rsidP="003E2ACB">
            <w:pPr>
              <w:spacing w:line="259" w:lineRule="auto"/>
              <w:jc w:val="left"/>
              <w:rPr>
                <w:rFonts w:asciiTheme="minorHAnsi" w:hAnsiTheme="minorHAnsi"/>
                <w:color w:val="FF0000"/>
                <w:sz w:val="18"/>
                <w:szCs w:val="18"/>
              </w:rPr>
            </w:pPr>
          </w:p>
          <w:p w:rsidR="00F07E52" w:rsidRPr="003372E7"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3372E7" w:rsidRDefault="00F07E52" w:rsidP="003E2ACB">
            <w:pPr>
              <w:spacing w:line="259" w:lineRule="auto"/>
              <w:ind w:left="2"/>
              <w:rPr>
                <w:rFonts w:asciiTheme="minorHAnsi" w:hAnsiTheme="minorHAnsi"/>
                <w:sz w:val="18"/>
                <w:szCs w:val="18"/>
              </w:rPr>
            </w:pPr>
            <w:r w:rsidRPr="003372E7">
              <w:rPr>
                <w:rFonts w:asciiTheme="minorHAnsi" w:hAnsiTheme="minorHAnsi"/>
                <w:sz w:val="18"/>
                <w:szCs w:val="18"/>
              </w:rPr>
              <w:t>W zestawie min. 5 areometrów w zakresie min. 0,700 –1,300 g/cm3, długość całkowita min. od 18 cm do 30 cm max.</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41361B">
            <w:pPr>
              <w:spacing w:after="11" w:line="238" w:lineRule="auto"/>
              <w:ind w:left="2"/>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lastRenderedPageBreak/>
              <w:t>14</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siłomierzy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 xml:space="preserve">W zestawie min. 6 siłomierzy (np. 1N,2N, 5N, 10N, 20N, 50 N). Siłomierze sprężynowe, obudowa z plastiku, </w:t>
            </w:r>
            <w:r>
              <w:rPr>
                <w:rFonts w:asciiTheme="minorHAnsi" w:hAnsiTheme="minorHAnsi"/>
                <w:sz w:val="18"/>
                <w:szCs w:val="18"/>
              </w:rPr>
              <w:t>skala wyrażona w niut</w:t>
            </w:r>
            <w:r w:rsidRPr="0041361B">
              <w:rPr>
                <w:rFonts w:asciiTheme="minorHAnsi" w:hAnsiTheme="minorHAnsi"/>
                <w:sz w:val="18"/>
                <w:szCs w:val="18"/>
              </w:rPr>
              <w:t>onach, metalowe haczyki do zawieszenia siłomierza i do zawieszania ciężarków.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Miernik uniwersalny wielkości elektrycznych</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Uniwersalny miernik cyfrowy – multimetr (amperomierz, woltomierz, omomierz). Zakresy pomiarowe: DCV (prąd stały): 200/2000mV/20/200/250 V; ACV (prąd zm.): 200/250 V; DCA: 200/2000 µA/20/200 mA/10 A; oporność: 200/2000 Ω/20/200/2000 kΩ; zakres pomiaru temperatury: od 0–1000</w:t>
            </w:r>
            <w:r w:rsidRPr="0041361B">
              <w:rPr>
                <w:rFonts w:asciiTheme="minorHAnsi" w:hAnsiTheme="minorHAnsi"/>
                <w:sz w:val="18"/>
                <w:szCs w:val="18"/>
                <w:vertAlign w:val="superscript"/>
              </w:rPr>
              <w:t>o</w:t>
            </w:r>
            <w:r w:rsidRPr="0041361B">
              <w:rPr>
                <w:rFonts w:asciiTheme="minorHAnsi" w:hAnsiTheme="minorHAnsi"/>
                <w:sz w:val="18"/>
                <w:szCs w:val="18"/>
              </w:rPr>
              <w:t>C. Zasilanie bateryjne, w zestawie kable pomiarowe i czujnik temperatury na przewodzie.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Elektroskop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Elektroskop w kształcie kwadratu umieszczony na stopce, obudowa: ścianka boczna metalowa, z przodu i z tyłu szklane, przeźroczyste szybki. Wewnątrz obudowy na odizolowanym metalowym pręcie zawieszona obrotowa wskazówka. W dolnej części, wewnątrz obudowy przymocowana skala z minimalną podziałką od min. 0 do max. 4 kV. Minimalna wysokość: 37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pałeczek do elektryzowania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Zestaw min. 4 pałeczek. Pałeczki do doświadczeń z elektrostatyki wykonane z różnych materiałów, np.: szklana, ebonitowa, winidurowa i stalowa, o długości min. 30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A1056C" w:rsidRDefault="00F07E52" w:rsidP="0041361B">
            <w:pPr>
              <w:spacing w:line="259" w:lineRule="auto"/>
              <w:ind w:left="2"/>
              <w:jc w:val="center"/>
              <w:rPr>
                <w:rFonts w:asciiTheme="minorHAnsi" w:hAnsiTheme="minorHAnsi"/>
                <w:color w:val="auto"/>
                <w:sz w:val="18"/>
                <w:szCs w:val="18"/>
              </w:rPr>
            </w:pPr>
            <w:r w:rsidRPr="00A1056C">
              <w:rPr>
                <w:rFonts w:asciiTheme="minorHAnsi" w:hAnsiTheme="minorHAnsi"/>
                <w:color w:val="auto"/>
                <w:sz w:val="18"/>
                <w:szCs w:val="18"/>
              </w:rPr>
              <w:t xml:space="preserve">13 zestawów </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Żarówki miniaturowe 6 V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Gwint typu E10, napięcie pracy: 6 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40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Żarówki miniaturowe 3,5 V</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Gwint typu E10, napięcie pracy: 3,5V.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Oprawki do żarówek</w:t>
            </w:r>
          </w:p>
          <w:p w:rsidR="00F07E52" w:rsidRPr="0041361B" w:rsidRDefault="00F07E52" w:rsidP="003E2ACB">
            <w:pPr>
              <w:spacing w:line="259" w:lineRule="auto"/>
              <w:jc w:val="left"/>
              <w:rPr>
                <w:rFonts w:asciiTheme="minorHAnsi" w:hAnsiTheme="minorHAnsi"/>
                <w:color w:val="000000" w:themeColor="text1"/>
                <w:sz w:val="18"/>
                <w:szCs w:val="18"/>
              </w:rPr>
            </w:pPr>
          </w:p>
          <w:p w:rsidR="00F07E52" w:rsidRPr="0041361B" w:rsidRDefault="00F07E52" w:rsidP="00A67CD3">
            <w:pPr>
              <w:spacing w:line="259" w:lineRule="auto"/>
              <w:jc w:val="left"/>
              <w:rPr>
                <w:rFonts w:asciiTheme="minorHAnsi" w:hAnsiTheme="minorHAnsi"/>
                <w:color w:val="000000" w:themeColor="text1"/>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Gwint typu E10 (pasujący do mini żarówek), wyprowadzenie do lutowania.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40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Default="00F07E52" w:rsidP="003E2ACB">
            <w:pPr>
              <w:spacing w:line="259" w:lineRule="auto"/>
              <w:jc w:val="left"/>
              <w:rPr>
                <w:rFonts w:asciiTheme="minorHAnsi" w:hAnsiTheme="minorHAnsi"/>
                <w:color w:val="000000" w:themeColor="text1"/>
                <w:sz w:val="18"/>
                <w:szCs w:val="18"/>
              </w:rPr>
            </w:pPr>
          </w:p>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Diody LED </w:t>
            </w:r>
          </w:p>
          <w:p w:rsidR="00F07E52" w:rsidRPr="0041361B" w:rsidRDefault="00F07E52" w:rsidP="003E2ACB">
            <w:pPr>
              <w:spacing w:line="259" w:lineRule="auto"/>
              <w:jc w:val="left"/>
              <w:rPr>
                <w:rFonts w:asciiTheme="minorHAnsi" w:hAnsiTheme="minorHAnsi"/>
                <w:color w:val="000000" w:themeColor="text1"/>
                <w:sz w:val="18"/>
                <w:szCs w:val="18"/>
              </w:rPr>
            </w:pPr>
          </w:p>
          <w:p w:rsidR="00F07E52" w:rsidRPr="0041361B" w:rsidRDefault="00F07E52" w:rsidP="003E2ACB">
            <w:pPr>
              <w:spacing w:line="259" w:lineRule="auto"/>
              <w:jc w:val="left"/>
              <w:rPr>
                <w:rFonts w:asciiTheme="minorHAnsi" w:hAnsiTheme="minorHAnsi"/>
                <w:color w:val="000000" w:themeColor="text1"/>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Napięcie pracy: od 3,8–4,5V (lub zbliżone).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20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Przewodniki, Izolatory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Przewodniki z metali: kawałki metalu. Izolatory z różnych tworzyw, drewna, szkła itp</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jc w:val="center"/>
              <w:rPr>
                <w:rFonts w:eastAsia="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rFonts w:eastAsia="Times New Roman" w:cs="Times New Roman"/>
                <w:color w:val="000000" w:themeColor="text1"/>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lastRenderedPageBreak/>
              <w:t>23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Oporniki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Rezystancja: 100 Ω, moc: 1 W, tolerancja +/-5%, napięcie pracy maks.: 350V, wymiary korpusu: Ø4 x 10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ind w:left="2" w:right="37"/>
              <w:jc w:val="center"/>
              <w:rPr>
                <w:rFonts w:asciiTheme="minorHAnsi" w:hAnsiTheme="minorHAnsi"/>
                <w:color w:val="000000" w:themeColor="text1"/>
                <w:sz w:val="18"/>
                <w:szCs w:val="18"/>
              </w:rPr>
            </w:pPr>
            <w:r>
              <w:rPr>
                <w:rFonts w:asciiTheme="minorHAnsi" w:hAnsiTheme="minorHAnsi"/>
                <w:color w:val="000000" w:themeColor="text1"/>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Przewody z zakończeniami typu „krokodylek” </w:t>
            </w:r>
          </w:p>
          <w:p w:rsidR="00F07E52" w:rsidRPr="0041361B" w:rsidRDefault="00F07E52" w:rsidP="003E2ACB">
            <w:pPr>
              <w:spacing w:line="259" w:lineRule="auto"/>
              <w:jc w:val="left"/>
              <w:rPr>
                <w:rFonts w:asciiTheme="minorHAnsi" w:hAnsiTheme="minorHAnsi"/>
                <w:color w:val="000000" w:themeColor="text1"/>
                <w:sz w:val="18"/>
                <w:szCs w:val="18"/>
              </w:rPr>
            </w:pPr>
          </w:p>
          <w:p w:rsidR="00F07E52" w:rsidRPr="0041361B" w:rsidRDefault="00F07E52" w:rsidP="003E2ACB">
            <w:pPr>
              <w:spacing w:line="259" w:lineRule="auto"/>
              <w:jc w:val="left"/>
              <w:rPr>
                <w:rFonts w:asciiTheme="minorHAnsi" w:hAnsiTheme="minorHAnsi"/>
                <w:color w:val="000000" w:themeColor="text1"/>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8C171F">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Komplet 10 kolorowych przewodów ze złączami krokodylkowymi. </w:t>
            </w:r>
          </w:p>
          <w:p w:rsidR="00F07E52" w:rsidRPr="0041361B" w:rsidRDefault="00F07E52" w:rsidP="008C171F">
            <w:pPr>
              <w:spacing w:line="259" w:lineRule="auto"/>
              <w:ind w:left="2"/>
              <w:rPr>
                <w:rFonts w:asciiTheme="minorHAnsi" w:hAnsiTheme="minorHAnsi"/>
                <w:color w:val="auto"/>
                <w:sz w:val="18"/>
                <w:szCs w:val="18"/>
              </w:rPr>
            </w:pPr>
            <w:r w:rsidRPr="0041361B">
              <w:rPr>
                <w:rFonts w:asciiTheme="minorHAnsi" w:hAnsiTheme="minorHAnsi"/>
                <w:color w:val="auto"/>
                <w:sz w:val="18"/>
                <w:szCs w:val="18"/>
              </w:rPr>
              <w:t>Długość kabli ok. 50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50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jc w:val="center"/>
              <w:rPr>
                <w:rFonts w:eastAsia="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rFonts w:eastAsia="Times New Roman" w:cs="Times New Roman"/>
                <w:color w:val="000000" w:themeColor="text1"/>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Silniczek elektryczny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Silniczek elektryczny lub miniwentylator osiowy, nominalne napięcie zasilania ok. 5V, napięcie pracy od min. 2,5–6V.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76"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spacing w:line="259" w:lineRule="auto"/>
              <w:jc w:val="center"/>
              <w:rPr>
                <w:rFonts w:asciiTheme="minorHAnsi" w:hAnsiTheme="minorHAnsi"/>
                <w:noProo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color w:val="000000" w:themeColor="text1"/>
                <w:sz w:val="18"/>
                <w:szCs w:val="18"/>
              </w:rPr>
            </w:pPr>
            <w:r w:rsidRPr="0041361B">
              <w:rPr>
                <w:rFonts w:asciiTheme="minorHAnsi" w:hAnsiTheme="minorHAnsi"/>
                <w:color w:val="000000" w:themeColor="text1"/>
                <w:sz w:val="18"/>
                <w:szCs w:val="18"/>
              </w:rPr>
              <w:t>26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000000" w:themeColor="text1"/>
                <w:sz w:val="18"/>
                <w:szCs w:val="18"/>
              </w:rPr>
            </w:pPr>
            <w:r w:rsidRPr="0041361B">
              <w:rPr>
                <w:rFonts w:asciiTheme="minorHAnsi" w:hAnsiTheme="minorHAnsi"/>
                <w:color w:val="000000" w:themeColor="text1"/>
                <w:sz w:val="18"/>
                <w:szCs w:val="18"/>
              </w:rPr>
              <w:t>Zestaw podstawowych obwodów elektrycznych, który zawiera ww. elementy (poz. 20, 21,22, 23, 25, 26) + przewody z zakończeniami magnetycznymi i łączniki baterii</w:t>
            </w:r>
          </w:p>
          <w:p w:rsidR="00F07E52" w:rsidRPr="0041361B" w:rsidRDefault="00F07E52" w:rsidP="003E2ACB">
            <w:pPr>
              <w:spacing w:line="259" w:lineRule="auto"/>
              <w:jc w:val="left"/>
              <w:rPr>
                <w:rFonts w:asciiTheme="minorHAnsi" w:hAnsiTheme="minorHAnsi"/>
                <w:color w:val="FF0000"/>
                <w:sz w:val="18"/>
                <w:szCs w:val="18"/>
              </w:rPr>
            </w:pPr>
          </w:p>
          <w:p w:rsidR="00F07E52" w:rsidRPr="0041361B" w:rsidRDefault="00F07E52" w:rsidP="003E2ACB">
            <w:pPr>
              <w:spacing w:line="259" w:lineRule="auto"/>
              <w:jc w:val="left"/>
              <w:rPr>
                <w:rFonts w:asciiTheme="minorHAnsi" w:hAnsiTheme="minorHAnsi"/>
                <w:color w:val="000000" w:themeColor="text1"/>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8C171F">
            <w:pPr>
              <w:spacing w:line="259" w:lineRule="auto"/>
              <w:ind w:left="2" w:right="38"/>
              <w:rPr>
                <w:rFonts w:asciiTheme="minorHAnsi" w:hAnsiTheme="minorHAnsi"/>
                <w:color w:val="auto"/>
                <w:sz w:val="18"/>
                <w:szCs w:val="18"/>
              </w:rPr>
            </w:pPr>
            <w:r w:rsidRPr="0041361B">
              <w:rPr>
                <w:rFonts w:asciiTheme="minorHAnsi" w:hAnsiTheme="minorHAnsi"/>
                <w:color w:val="auto"/>
                <w:sz w:val="18"/>
                <w:szCs w:val="18"/>
              </w:rPr>
              <w:t xml:space="preserve">W zestawie min. ww. wymienione elementy (poz. od 18 do 26) np.: ( min. 6/kilka) płytki (żarówki na podstawkach, brzęczyk, włącznik przyciskowy, silniczek), drut rezystancyjny, (min. 2)przewody krokodylkowe, (min. 3) łączniki baterii C (R14) oraz min. 10 przewodów/przewody z zakończeniami magnetycznymi. </w:t>
            </w:r>
          </w:p>
          <w:p w:rsidR="00F07E52" w:rsidRPr="0041361B" w:rsidRDefault="00F07E52" w:rsidP="003E2ACB">
            <w:pPr>
              <w:spacing w:line="259" w:lineRule="auto"/>
              <w:ind w:left="2"/>
              <w:rPr>
                <w:rFonts w:asciiTheme="minorHAnsi" w:hAnsiTheme="minorHAnsi"/>
                <w:color w:val="000000" w:themeColor="text1"/>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spacing w:line="259" w:lineRule="auto"/>
              <w:ind w:left="2" w:right="38"/>
              <w:jc w:val="center"/>
              <w:rPr>
                <w:rFonts w:asciiTheme="minorHAnsi" w:hAnsiTheme="minorHAnsi"/>
                <w:color w:val="000000" w:themeColor="text1"/>
                <w:sz w:val="18"/>
                <w:szCs w:val="18"/>
              </w:rPr>
            </w:pPr>
            <w:r>
              <w:rPr>
                <w:rFonts w:asciiTheme="minorHAnsi" w:hAnsiTheme="minorHAnsi"/>
                <w:color w:val="000000" w:themeColor="text1"/>
                <w:sz w:val="18"/>
                <w:szCs w:val="18"/>
              </w:rPr>
              <w:t>10 szt.</w:t>
            </w:r>
          </w:p>
          <w:p w:rsidR="00F07E52" w:rsidRPr="00956D22" w:rsidRDefault="00F07E52" w:rsidP="0048347E">
            <w:pPr>
              <w:spacing w:line="259" w:lineRule="auto"/>
              <w:ind w:left="2" w:right="38"/>
              <w:jc w:val="center"/>
              <w:rPr>
                <w:rFonts w:asciiTheme="minorHAnsi" w:hAnsiTheme="minorHAnsi"/>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spacing w:line="259" w:lineRule="auto"/>
              <w:jc w:val="center"/>
              <w:rPr>
                <w:rFonts w:asciiTheme="minorHAnsi" w:hAnsiTheme="minorHAnsi"/>
                <w:b/>
                <w:noProof/>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Pr="00956D22" w:rsidRDefault="00F07E52" w:rsidP="0048347E">
            <w:pPr>
              <w:jc w:val="center"/>
              <w:rPr>
                <w:rFonts w:eastAsia="Times New Roman" w:cs="Times New Roman"/>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Pr="00956D22" w:rsidRDefault="00F07E52" w:rsidP="0048347E">
            <w:pPr>
              <w:jc w:val="center"/>
              <w:rPr>
                <w:rFonts w:eastAsia="Times New Roman" w:cs="Times New Roman"/>
                <w:color w:val="000000" w:themeColor="text1"/>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Baterie płaskie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Płaskie, alkaliczne – 4,5 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E767BA">
            <w:pPr>
              <w:spacing w:line="259" w:lineRule="auto"/>
              <w:jc w:val="center"/>
              <w:rPr>
                <w:rFonts w:asciiTheme="minorHAnsi" w:hAnsiTheme="minorHAnsi"/>
                <w:sz w:val="18"/>
                <w:szCs w:val="18"/>
                <w:highlight w:val="green"/>
              </w:rPr>
            </w:pPr>
            <w:r w:rsidRPr="0041361B">
              <w:rPr>
                <w:rFonts w:asciiTheme="minorHAnsi" w:hAnsiTheme="minorHAnsi"/>
                <w:sz w:val="18"/>
                <w:szCs w:val="18"/>
              </w:rPr>
              <w:t>28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Baterie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Okrągłe, alkaliczne – 1,5 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Baterie płaskie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Płaskie, typ 6F22 – 9 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magnesów sztabkowych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W zestawie min. 2 magnesy zatopione w plastiku. Bieguny oznaczone zostały za pomocą różnych kolorów, np. czerwonego i niebieskiego. Długość min. 8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magnesów podkowiastych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A6157">
            <w:pPr>
              <w:spacing w:line="259" w:lineRule="auto"/>
              <w:rPr>
                <w:rFonts w:asciiTheme="minorHAnsi" w:hAnsiTheme="minorHAnsi"/>
                <w:sz w:val="18"/>
                <w:szCs w:val="18"/>
              </w:rPr>
            </w:pPr>
            <w:r w:rsidRPr="0041361B">
              <w:rPr>
                <w:rFonts w:asciiTheme="minorHAnsi" w:hAnsiTheme="minorHAnsi"/>
                <w:sz w:val="18"/>
                <w:szCs w:val="18"/>
              </w:rPr>
              <w:t>W zestawie min. 3 magnesy podkowiaste o różnej wielkości. Długość najmniejszego min. 7,5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Pudełko z opiłkami ferromagnetycznymi</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Opiłki ferromagnetyczne zamknięte w płaskim, przeźroczystym pudełku, grubość min. 6-8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lastRenderedPageBreak/>
              <w:t>33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Magnes neodymowy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W kształcie niskiego walca o wymiarach: szerokość min. 20 mm, wysokość od 2,5 mm do 3,5 mm, powłoka metaliczna lub z tworzywa sztucznego, osiowy kierunek magnesowania.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3"/>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Igła magnetyczna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8C171F">
            <w:pPr>
              <w:spacing w:line="259" w:lineRule="auto"/>
              <w:ind w:left="2"/>
              <w:rPr>
                <w:rFonts w:asciiTheme="minorHAnsi" w:hAnsiTheme="minorHAnsi"/>
                <w:sz w:val="18"/>
                <w:szCs w:val="18"/>
              </w:rPr>
            </w:pPr>
            <w:r w:rsidRPr="0041361B">
              <w:rPr>
                <w:rFonts w:asciiTheme="minorHAnsi" w:eastAsia="Tahoma" w:hAnsiTheme="minorHAnsi" w:cs="Tahoma"/>
                <w:sz w:val="18"/>
                <w:szCs w:val="18"/>
              </w:rPr>
              <w:t xml:space="preserve">Niewielki magnes osadzony na podstawie. </w:t>
            </w:r>
            <w:r w:rsidRPr="0041361B">
              <w:rPr>
                <w:rFonts w:asciiTheme="minorHAnsi" w:hAnsiTheme="minorHAnsi"/>
                <w:sz w:val="18"/>
                <w:szCs w:val="18"/>
              </w:rPr>
              <w:t xml:space="preserve">Średnica podstawy ok. 6,5 cm. </w:t>
            </w:r>
          </w:p>
          <w:p w:rsidR="00F07E52" w:rsidRPr="0041361B" w:rsidRDefault="00F07E52" w:rsidP="008C171F">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Długość igły min. 7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soczewek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W zestawie min. 7 soczewek o różnych średnicach min. 50 mm każda i różnych kształtach tj.: płasko-wypukłe, dwuwypukłe, dwuwklęsłe, wklęsłowypukłe.  Minimalna zawartość dodatkowego wyposażenia: pryzmat szklany z uchwytem, stojak do soczewek.</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 w:line="275" w:lineRule="auto"/>
              <w:ind w:left="2" w:right="38"/>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Lusterko płaskie podwójne rozkładane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Kieszonkowe, podwójne lusterko z metalową obudową. Wewnątrz dwa lusterka, w tym jedno powiększające, minimalne wymiary: długość 6 cm, szerokość 6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Lusterko wklęsło-wypukłe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Dwa zwierciadła kuliste o średnicy min. 10 cm, jedno</w:t>
            </w:r>
            <w:r>
              <w:rPr>
                <w:rFonts w:asciiTheme="minorHAnsi" w:hAnsiTheme="minorHAnsi"/>
                <w:sz w:val="18"/>
                <w:szCs w:val="18"/>
              </w:rPr>
              <w:t xml:space="preserve"> </w:t>
            </w:r>
            <w:r w:rsidRPr="0041361B">
              <w:rPr>
                <w:rFonts w:asciiTheme="minorHAnsi" w:hAnsiTheme="minorHAnsi"/>
                <w:color w:val="auto"/>
                <w:sz w:val="18"/>
                <w:szCs w:val="18"/>
              </w:rPr>
              <w:t>zwierciadło</w:t>
            </w:r>
            <w:r w:rsidRPr="0041361B">
              <w:rPr>
                <w:rFonts w:asciiTheme="minorHAnsi" w:hAnsiTheme="minorHAnsi"/>
                <w:sz w:val="18"/>
                <w:szCs w:val="18"/>
              </w:rPr>
              <w:t xml:space="preserve"> wklęsłe, drugie wypukłe, </w:t>
            </w:r>
            <w:r w:rsidRPr="0041361B">
              <w:rPr>
                <w:rFonts w:asciiTheme="minorHAnsi" w:hAnsiTheme="minorHAnsi"/>
                <w:color w:val="auto"/>
                <w:sz w:val="18"/>
                <w:szCs w:val="18"/>
              </w:rPr>
              <w:t>oba</w:t>
            </w:r>
            <w:r>
              <w:rPr>
                <w:rFonts w:asciiTheme="minorHAnsi" w:hAnsiTheme="minorHAnsi"/>
                <w:color w:val="auto"/>
                <w:sz w:val="18"/>
                <w:szCs w:val="18"/>
              </w:rPr>
              <w:t xml:space="preserve"> </w:t>
            </w:r>
            <w:r w:rsidRPr="0041361B">
              <w:rPr>
                <w:rFonts w:asciiTheme="minorHAnsi" w:hAnsiTheme="minorHAnsi"/>
                <w:sz w:val="18"/>
                <w:szCs w:val="18"/>
              </w:rPr>
              <w:t>umieszczone na wspólnej podstawie o regulowanej wysokości.</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Pryzmat (akrylowy lub szklany) </w:t>
            </w: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Pryzmat trójkątny wykonany z akrylu lub szkła. Długość boku min. 4 cm, o kątach 60° x 60° x 60°.</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76" w:lineRule="auto"/>
              <w:ind w:right="3"/>
              <w:jc w:val="left"/>
              <w:rPr>
                <w:rFonts w:asciiTheme="minorHAnsi" w:hAnsiTheme="minorHAnsi"/>
                <w:sz w:val="18"/>
                <w:szCs w:val="18"/>
              </w:rPr>
            </w:pPr>
            <w:r w:rsidRPr="0041361B">
              <w:rPr>
                <w:rFonts w:asciiTheme="minorHAnsi" w:hAnsiTheme="minorHAnsi"/>
                <w:sz w:val="18"/>
                <w:szCs w:val="18"/>
              </w:rPr>
              <w:t xml:space="preserve">Zestaw optyczny – mieszanie barw (krążek Newtona) </w:t>
            </w:r>
          </w:p>
          <w:p w:rsidR="00F07E52" w:rsidRPr="0041361B" w:rsidRDefault="00F07E52" w:rsidP="003E2ACB">
            <w:pPr>
              <w:spacing w:line="276" w:lineRule="auto"/>
              <w:ind w:right="3"/>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color w:val="auto"/>
                <w:sz w:val="18"/>
                <w:szCs w:val="18"/>
              </w:rPr>
              <w:t>Na podstawie,</w:t>
            </w:r>
            <w:r>
              <w:rPr>
                <w:rFonts w:asciiTheme="minorHAnsi" w:hAnsiTheme="minorHAnsi"/>
                <w:color w:val="auto"/>
                <w:sz w:val="18"/>
                <w:szCs w:val="18"/>
              </w:rPr>
              <w:t xml:space="preserve"> </w:t>
            </w:r>
            <w:r w:rsidRPr="0041361B">
              <w:rPr>
                <w:rFonts w:asciiTheme="minorHAnsi" w:hAnsiTheme="minorHAnsi"/>
                <w:sz w:val="18"/>
                <w:szCs w:val="18"/>
              </w:rPr>
              <w:t>wprawiany w ruch za pomocą ręcznej wirownicy krążek Newtona, średnica krążka: min. 18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4"/>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right="39"/>
              <w:jc w:val="left"/>
              <w:rPr>
                <w:rFonts w:asciiTheme="minorHAnsi" w:hAnsiTheme="minorHAnsi"/>
                <w:sz w:val="18"/>
                <w:szCs w:val="18"/>
              </w:rPr>
            </w:pPr>
            <w:r w:rsidRPr="0041361B">
              <w:rPr>
                <w:rFonts w:asciiTheme="minorHAnsi" w:hAnsiTheme="minorHAnsi"/>
                <w:sz w:val="18"/>
                <w:szCs w:val="18"/>
              </w:rPr>
              <w:t>Zestaw cylindrów o równych masach i różnych objętościach.</w:t>
            </w:r>
          </w:p>
          <w:p w:rsidR="00F07E52" w:rsidRPr="0041361B" w:rsidRDefault="00F07E52" w:rsidP="003E2ACB">
            <w:pPr>
              <w:spacing w:line="259" w:lineRule="auto"/>
              <w:ind w:right="39"/>
              <w:jc w:val="left"/>
              <w:rPr>
                <w:rFonts w:asciiTheme="minorHAnsi" w:hAnsiTheme="minorHAnsi"/>
                <w:sz w:val="18"/>
                <w:szCs w:val="18"/>
              </w:rPr>
            </w:pPr>
          </w:p>
          <w:p w:rsidR="00F07E52" w:rsidRPr="0041361B" w:rsidRDefault="00F07E52" w:rsidP="003E2ACB">
            <w:pPr>
              <w:spacing w:line="259" w:lineRule="auto"/>
              <w:ind w:right="39"/>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8C171F">
            <w:pPr>
              <w:spacing w:line="259" w:lineRule="auto"/>
              <w:ind w:left="2"/>
              <w:rPr>
                <w:rFonts w:asciiTheme="minorHAnsi" w:hAnsiTheme="minorHAnsi"/>
                <w:sz w:val="18"/>
                <w:szCs w:val="18"/>
              </w:rPr>
            </w:pPr>
            <w:r w:rsidRPr="0041361B">
              <w:rPr>
                <w:rFonts w:asciiTheme="minorHAnsi" w:hAnsiTheme="minorHAnsi"/>
                <w:sz w:val="18"/>
                <w:szCs w:val="18"/>
              </w:rPr>
              <w:t>Zestaw kilku różnych cylindrów o tej samej masie i o tej samej średnicy, o różnej objętości wykonanych z metali i ich stopów np.: aluminium, miedź, ołów, mosiądz, żelazo, cynk. W górnej części cylindrów otwór, przez który można przewlec sznurek lub drut do zawieszenia (z zawieszkami)</w:t>
            </w:r>
          </w:p>
          <w:p w:rsidR="00F07E52" w:rsidRPr="0041361B" w:rsidRDefault="00F07E52" w:rsidP="003E2ACB">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DA6157">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Zestaw kostek o równych objętościach i różnych masach</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Zestaw kilku sześcianów z zawieszkami o jednakowej objętości, różnej masie (bok ok. 20 mm) wykonanych z różnych metali i stopów metali np.: miedzi, mosiądzu, ołowiu, cynku stali, aluminium.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klocków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Zestaw kolorowych klocków o różnych kształtach, wielkość klocków: około 3 cm, wykonanych z drewna lub plastiku. Zestaw składa się min. ze 100 elementów.  Minimalna zawartość dodatkowego wyposażenia: opakowanie/pudełko z pokrywką.</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DA6157">
            <w:pPr>
              <w:spacing w:line="259" w:lineRule="auto"/>
              <w:ind w:left="2"/>
              <w:jc w:val="center"/>
              <w:rPr>
                <w:rFonts w:asciiTheme="minorHAnsi" w:hAnsiTheme="minorHAnsi"/>
                <w:sz w:val="18"/>
                <w:szCs w:val="18"/>
              </w:rPr>
            </w:pPr>
            <w:r>
              <w:rPr>
                <w:rFonts w:asciiTheme="minorHAnsi" w:hAnsiTheme="minorHAnsi"/>
                <w:sz w:val="18"/>
                <w:szCs w:val="18"/>
              </w:rPr>
              <w:t>3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lastRenderedPageBreak/>
              <w:t>43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klocków plastikowych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Zestaw kolorowych klocków o różnych kształtach, wykonanych z plastiku. Zestaw składa się min. ze 130 elementów.  Minimalna zawartość dodatkowego wyposażenia: opakowanie/pudełko z pokrywką.</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3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Piłeczki różnych rozmiarów i różnym stopniu sprężystości - zestaw</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1D100B">
            <w:pPr>
              <w:spacing w:line="259" w:lineRule="auto"/>
              <w:rPr>
                <w:rFonts w:asciiTheme="minorHAnsi" w:hAnsiTheme="minorHAnsi"/>
                <w:sz w:val="18"/>
                <w:szCs w:val="18"/>
              </w:rPr>
            </w:pPr>
            <w:r w:rsidRPr="0041361B">
              <w:rPr>
                <w:rFonts w:asciiTheme="minorHAnsi" w:hAnsiTheme="minorHAnsi"/>
                <w:sz w:val="18"/>
                <w:szCs w:val="18"/>
              </w:rPr>
              <w:t>Piłeczka tenisowa</w:t>
            </w:r>
          </w:p>
          <w:p w:rsidR="00F07E52" w:rsidRPr="0041361B" w:rsidRDefault="00F07E52" w:rsidP="008C171F">
            <w:pPr>
              <w:spacing w:line="259" w:lineRule="auto"/>
              <w:rPr>
                <w:rFonts w:asciiTheme="minorHAnsi" w:hAnsiTheme="minorHAnsi"/>
                <w:sz w:val="18"/>
                <w:szCs w:val="18"/>
              </w:rPr>
            </w:pPr>
            <w:r w:rsidRPr="0041361B">
              <w:rPr>
                <w:rFonts w:asciiTheme="minorHAnsi" w:hAnsiTheme="minorHAnsi"/>
                <w:sz w:val="18"/>
                <w:szCs w:val="18"/>
              </w:rPr>
              <w:t>Piłeczka piankowa do tenisa</w:t>
            </w:r>
          </w:p>
          <w:p w:rsidR="00F07E52" w:rsidRPr="0041361B" w:rsidRDefault="00F07E52" w:rsidP="00DB6E4B">
            <w:pPr>
              <w:spacing w:line="259" w:lineRule="auto"/>
              <w:ind w:left="2"/>
              <w:rPr>
                <w:rFonts w:asciiTheme="minorHAnsi" w:hAnsiTheme="minorHAnsi"/>
                <w:color w:val="auto"/>
                <w:sz w:val="18"/>
                <w:szCs w:val="18"/>
              </w:rPr>
            </w:pPr>
            <w:r w:rsidRPr="0041361B">
              <w:rPr>
                <w:rFonts w:asciiTheme="minorHAnsi" w:hAnsiTheme="minorHAnsi"/>
                <w:sz w:val="18"/>
                <w:szCs w:val="18"/>
              </w:rPr>
              <w:t>Piłeczki do tenisa stołowego (</w:t>
            </w:r>
            <w:r w:rsidRPr="0041361B">
              <w:rPr>
                <w:rFonts w:asciiTheme="minorHAnsi" w:hAnsiTheme="minorHAnsi"/>
                <w:color w:val="auto"/>
                <w:sz w:val="18"/>
                <w:szCs w:val="18"/>
              </w:rPr>
              <w:t>kolorowe)</w:t>
            </w:r>
          </w:p>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sz w:val="18"/>
                <w:szCs w:val="18"/>
              </w:rPr>
              <w:t>Piłki do golfa podstawowe.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DB6E4B" w:rsidRDefault="00F07E52" w:rsidP="0048347E">
            <w:pPr>
              <w:spacing w:line="259" w:lineRule="auto"/>
              <w:jc w:val="center"/>
              <w:rPr>
                <w:rFonts w:asciiTheme="minorHAnsi" w:hAnsiTheme="minorHAnsi"/>
                <w:sz w:val="18"/>
                <w:szCs w:val="18"/>
              </w:rPr>
            </w:pPr>
            <w:r>
              <w:rPr>
                <w:rFonts w:asciiTheme="minorHAnsi" w:hAnsiTheme="minorHAnsi"/>
                <w:sz w:val="18"/>
                <w:szCs w:val="18"/>
              </w:rPr>
              <w:t>6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sprężyn metalowych </w:t>
            </w:r>
          </w:p>
          <w:p w:rsidR="00F07E52" w:rsidRPr="0041361B" w:rsidRDefault="00F07E52" w:rsidP="003E2ACB">
            <w:pPr>
              <w:spacing w:line="259" w:lineRule="auto"/>
              <w:jc w:val="left"/>
              <w:rPr>
                <w:rFonts w:asciiTheme="minorHAnsi" w:hAnsiTheme="minorHAnsi"/>
                <w:color w:val="2E74B5" w:themeColor="accent1" w:themeShade="BF"/>
                <w:sz w:val="18"/>
                <w:szCs w:val="18"/>
              </w:rPr>
            </w:pPr>
          </w:p>
          <w:p w:rsidR="00F07E52" w:rsidRPr="0041361B" w:rsidRDefault="00F07E52" w:rsidP="00A67CD3">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Zestaw składa się min. z 50 różnych sprężyn metalowych.</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DA6157">
            <w:pPr>
              <w:spacing w:line="259" w:lineRule="auto"/>
              <w:ind w:left="2"/>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Pojemnik próżniowy z pompką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Pojemnik próżniowy o pojemności min. 1,3 l, wykonany z przeźroczystego tworzywa sztucznego, z pokrywką nieprzeźroczystą, wymiary: wysokość min.18 cm, szerokość min. 10,5 cm, długość min. 10,5 cm, pompka pasująca do pojemnika próżniowego.</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Latarki z żarówką o dużej mocy i laserem czerwonym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sz w:val="18"/>
                <w:szCs w:val="18"/>
              </w:rPr>
              <w:t>Metalowa obudowa, min. 8 białych diod LED, zintegrowany wskaźnik laserowy o mocy &lt;1 mW (klasa bezpieczeństwa II), zasilanie bateryjne.</w:t>
            </w:r>
          </w:p>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color w:val="auto"/>
                <w:sz w:val="18"/>
                <w:szCs w:val="18"/>
              </w:rPr>
              <w:t>Baterie w zestawie.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A67CD3" w:rsidRDefault="00F07E52" w:rsidP="0048347E">
            <w:pPr>
              <w:spacing w:line="259" w:lineRule="auto"/>
              <w:ind w:left="2"/>
              <w:jc w:val="center"/>
              <w:rPr>
                <w:rFonts w:asciiTheme="minorHAnsi" w:hAnsiTheme="minorHAnsi"/>
                <w:color w:val="auto"/>
                <w:sz w:val="18"/>
                <w:szCs w:val="18"/>
              </w:rPr>
            </w:pPr>
            <w:r>
              <w:rPr>
                <w:rFonts w:asciiTheme="minorHAnsi" w:hAnsiTheme="minorHAnsi"/>
                <w:color w:val="auto"/>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skał i minerałów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 xml:space="preserve">Zestaw różnych skał i minerałów. Zestaw składa się min. z 50 okazów)Minimalna zawartość dodatkowego wyposażenia: drewniane opakowanie/etui.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Stetoskop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ight="4"/>
              <w:rPr>
                <w:rFonts w:asciiTheme="minorHAnsi" w:hAnsiTheme="minorHAnsi"/>
                <w:sz w:val="18"/>
                <w:szCs w:val="18"/>
              </w:rPr>
            </w:pPr>
            <w:r w:rsidRPr="0041361B">
              <w:rPr>
                <w:rFonts w:asciiTheme="minorHAnsi" w:hAnsiTheme="minorHAnsi"/>
                <w:sz w:val="18"/>
                <w:szCs w:val="18"/>
              </w:rPr>
              <w:t xml:space="preserve">Stetoskop przeznaczony do badania ogólnego, o lekkiej konstrukcji, wyposażony w jednostronną, płaską głowicę połączoną z rurkami przy pomocy jednokanałowego przewodu akustycznego w kształcie litery Y z antystatycznego PCV. </w:t>
            </w:r>
          </w:p>
          <w:p w:rsidR="00F07E52" w:rsidRPr="0041361B" w:rsidRDefault="00F07E52" w:rsidP="00DB6E4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Regulowany, chromowy układ liry zakończony np. białymi kocówkami/oliwkami ABS w celu lepszego dopasowania, waga ok. 300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4"/>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50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Ciśnieniomierz</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8C27C0">
            <w:pPr>
              <w:spacing w:line="259" w:lineRule="auto"/>
              <w:ind w:left="2"/>
              <w:rPr>
                <w:rFonts w:asciiTheme="minorHAnsi" w:hAnsiTheme="minorHAnsi"/>
                <w:sz w:val="18"/>
                <w:szCs w:val="18"/>
              </w:rPr>
            </w:pPr>
            <w:r w:rsidRPr="0041361B">
              <w:rPr>
                <w:rFonts w:asciiTheme="minorHAnsi" w:hAnsiTheme="minorHAnsi"/>
                <w:sz w:val="18"/>
                <w:szCs w:val="18"/>
              </w:rPr>
              <w:t>Ciśnieniomierz automatyczny z możliwością wykonania pomiaru na ramieniu, wyświetlacz cyfrowy pokazujący czytelne wyniki, pamięć 2 x 60 ostatnich wyników, uniwersalny mankiet na ramię od 22 cm do 33 cm obwodu</w:t>
            </w:r>
            <w:r w:rsidRPr="0041361B">
              <w:rPr>
                <w:rFonts w:asciiTheme="minorHAnsi" w:hAnsiTheme="minorHAnsi"/>
                <w:color w:val="auto"/>
                <w:sz w:val="18"/>
                <w:szCs w:val="18"/>
              </w:rPr>
              <w:t>42 cm</w:t>
            </w:r>
            <w:r w:rsidRPr="0041361B">
              <w:rPr>
                <w:rFonts w:asciiTheme="minorHAnsi" w:hAnsiTheme="minorHAnsi"/>
                <w:sz w:val="18"/>
                <w:szCs w:val="18"/>
              </w:rPr>
              <w:t>, o zakresie pomiarowym ciśnienia od 0 do 299 mm Hg, tętna od 40 do 200 uderzeń/minutę, zasilanie 4 baterie „AA” 1,5 V.</w:t>
            </w:r>
            <w:r w:rsidRPr="0041361B">
              <w:rPr>
                <w:rFonts w:asciiTheme="minorHAnsi" w:hAnsiTheme="minorHAnsi"/>
                <w:color w:val="auto"/>
                <w:sz w:val="18"/>
                <w:szCs w:val="18"/>
              </w:rPr>
              <w:t>Opcjonalne zasilanie sieciowe. Automatyczny zawór uwalniania powietrza. Posiada kwalifikację WHO. Automatyczne wyłączanie. Etui, baterie w zestawie.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48347E">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424EDA" w:rsidRPr="00C013FE" w:rsidTr="00C4746B">
        <w:trPr>
          <w:cantSplit/>
          <w:trHeight w:val="112"/>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4D7E73" w:rsidRDefault="00424EDA" w:rsidP="0048347E">
            <w:pPr>
              <w:spacing w:line="259" w:lineRule="auto"/>
              <w:jc w:val="center"/>
              <w:rPr>
                <w:rFonts w:asciiTheme="minorHAnsi" w:hAnsiTheme="minorHAnsi"/>
                <w:b/>
                <w:noProof/>
                <w:sz w:val="24"/>
                <w:szCs w:val="24"/>
              </w:rPr>
            </w:pPr>
            <w:r w:rsidRPr="0041361B">
              <w:rPr>
                <w:rFonts w:asciiTheme="minorHAnsi" w:hAnsiTheme="minorHAnsi"/>
                <w:b/>
                <w:noProof/>
                <w:sz w:val="24"/>
                <w:szCs w:val="24"/>
              </w:rPr>
              <w:lastRenderedPageBreak/>
              <w:t>Sprzęt laboratoryjny, odczynniki chemiczne – materiały zużywalne</w:t>
            </w: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Probówka szklana – 18 cm, śr. 18 mm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Probówki szklane bakteriologiczne z prostym brzegiem. Wykonane ze szkła sodowo-wapniowego. Standardowe wymiary ok. 18 cm, śr. 18 mm lub 16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80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Statyw na probówki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Stojak na min.6 probówek + min. 6 kołeczków do osuszania probówek, wykonany z plastiku, średnica otworów: 20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8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color w:val="auto"/>
                <w:sz w:val="18"/>
                <w:szCs w:val="18"/>
              </w:rPr>
            </w:pPr>
            <w:r w:rsidRPr="0041361B">
              <w:rPr>
                <w:rFonts w:asciiTheme="minorHAnsi" w:hAnsiTheme="minorHAnsi"/>
                <w:color w:val="auto"/>
                <w:sz w:val="18"/>
                <w:szCs w:val="18"/>
              </w:rPr>
              <w:t>Kolba okrągłodenna</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171534">
            <w:pPr>
              <w:spacing w:line="259" w:lineRule="auto"/>
              <w:ind w:left="2"/>
              <w:rPr>
                <w:rFonts w:asciiTheme="minorHAnsi" w:hAnsiTheme="minorHAnsi"/>
                <w:color w:val="auto"/>
                <w:sz w:val="18"/>
                <w:szCs w:val="18"/>
              </w:rPr>
            </w:pPr>
            <w:r w:rsidRPr="0041361B">
              <w:rPr>
                <w:rFonts w:asciiTheme="minorHAnsi" w:hAnsiTheme="minorHAnsi"/>
                <w:color w:val="auto"/>
                <w:sz w:val="18"/>
                <w:szCs w:val="18"/>
              </w:rPr>
              <w:t>Kolba okrągłodenna ze szkła borokrzemowego, bez szlifu, bez nadruku, pojemność  250 ml (6 szt) i 500 ml (7 szt). Długai krótka szyja-mix.</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F77DC5" w:rsidRDefault="00F07E52" w:rsidP="0048347E">
            <w:pPr>
              <w:spacing w:line="259" w:lineRule="auto"/>
              <w:ind w:left="2"/>
              <w:jc w:val="center"/>
              <w:rPr>
                <w:rFonts w:asciiTheme="minorHAnsi" w:hAnsiTheme="minorHAnsi"/>
                <w:color w:val="000000" w:themeColor="text1"/>
                <w:sz w:val="18"/>
                <w:szCs w:val="18"/>
              </w:rPr>
            </w:pPr>
            <w:r>
              <w:rPr>
                <w:rFonts w:asciiTheme="minorHAnsi" w:hAnsiTheme="minorHAnsi"/>
                <w:color w:val="000000" w:themeColor="text1"/>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F77DC5" w:rsidRDefault="00F07E52" w:rsidP="0048347E">
            <w:pPr>
              <w:spacing w:line="259" w:lineRule="auto"/>
              <w:jc w:val="center"/>
              <w:rPr>
                <w:rFonts w:asciiTheme="minorHAnsi" w:hAnsiTheme="minorHAnsi"/>
                <w:noProof/>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eastAsia="Tahoma" w:hAnsiTheme="minorHAnsi" w:cs="Tahoma"/>
                <w:sz w:val="18"/>
                <w:szCs w:val="18"/>
              </w:rPr>
              <w:t>Kolba stożkowa</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Pr>
                <w:rFonts w:asciiTheme="minorHAnsi" w:hAnsiTheme="minorHAnsi"/>
                <w:sz w:val="18"/>
                <w:szCs w:val="18"/>
              </w:rPr>
            </w:pPr>
            <w:r w:rsidRPr="0041361B">
              <w:rPr>
                <w:rFonts w:asciiTheme="minorHAnsi" w:eastAsia="Tahoma" w:hAnsiTheme="minorHAnsi" w:cs="Tahoma"/>
                <w:sz w:val="18"/>
                <w:szCs w:val="18"/>
              </w:rPr>
              <w:t>Kolba stożkowa ze szkła, pojemność 250, 300 ml o wysokości ok. 15 cm. z podziałką</w:t>
            </w:r>
          </w:p>
          <w:p w:rsidR="00F07E52" w:rsidRPr="0041361B" w:rsidRDefault="00F07E52" w:rsidP="00DB6E4B">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Zlewka niska – plastikowa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Zlewka z polipropylenu (PP) (przezroczysta) lub polimetylopentenu (PMP), z nadrukowaną podziałką, pojemność 50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Zlewka niska – szklana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Zlewka niska z podziałką. Wykonana ze szkła borokrzemowego, pojemność 100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3"/>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Zlewka duża – szklana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Zlewka niska z podziałką. Wykonana ze szkła borokrzemowego, pojemność 250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3"/>
              <w:jc w:val="center"/>
              <w:rPr>
                <w:rFonts w:asciiTheme="minorHAnsi" w:hAnsiTheme="minorHAnsi"/>
                <w:sz w:val="18"/>
                <w:szCs w:val="18"/>
              </w:rPr>
            </w:pPr>
            <w:r>
              <w:rPr>
                <w:rFonts w:asciiTheme="minorHAnsi" w:hAnsiTheme="minorHAnsi"/>
                <w:sz w:val="18"/>
                <w:szCs w:val="18"/>
              </w:rPr>
              <w:t>40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Zlewka duża– szklana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Zlewka niska z podziałką. Wykonana ze szkła borokrzemowego, pojemność 500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3"/>
              <w:jc w:val="center"/>
              <w:rPr>
                <w:rFonts w:asciiTheme="minorHAnsi" w:hAnsiTheme="minorHAnsi"/>
                <w:sz w:val="18"/>
                <w:szCs w:val="18"/>
              </w:rPr>
            </w:pPr>
            <w:r>
              <w:rPr>
                <w:rFonts w:asciiTheme="minorHAnsi" w:hAnsiTheme="minorHAnsi"/>
                <w:sz w:val="18"/>
                <w:szCs w:val="18"/>
              </w:rPr>
              <w:t>15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Cylinder miarowy – plastikowy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Cylinder miarowy wysoki z polipropylenu (PP) (przezroczysty) lub polimetylopentenu (PMP) z nadrukowaną niebieską skalą i sześciokątną podstawą. Pojemności 25 ml, 50 ml, 100 ml – (mix po 8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6" w:line="259" w:lineRule="auto"/>
              <w:ind w:left="2"/>
              <w:jc w:val="center"/>
              <w:rPr>
                <w:rFonts w:asciiTheme="minorHAnsi" w:hAnsiTheme="minorHAnsi"/>
                <w:sz w:val="18"/>
                <w:szCs w:val="18"/>
              </w:rPr>
            </w:pPr>
            <w:r>
              <w:rPr>
                <w:rFonts w:asciiTheme="minorHAnsi" w:hAnsiTheme="minorHAnsi"/>
                <w:sz w:val="18"/>
                <w:szCs w:val="18"/>
              </w:rPr>
              <w:t>24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Cylinder miarowy plastikowy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Cylinder miarowy wysoki z polipropylenu (PP) (przezroczysty) lub polimetylopentenu (PMP) z nadrukowaną niebieską skalą i sześciokątną podstawą, o pojemności 250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Moździerz z tłuczkiem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ight="40"/>
              <w:rPr>
                <w:rFonts w:asciiTheme="minorHAnsi" w:hAnsiTheme="minorHAnsi"/>
                <w:color w:val="000000" w:themeColor="text1"/>
                <w:sz w:val="18"/>
                <w:szCs w:val="18"/>
              </w:rPr>
            </w:pPr>
            <w:r w:rsidRPr="0041361B">
              <w:rPr>
                <w:rFonts w:asciiTheme="minorHAnsi" w:hAnsiTheme="minorHAnsi"/>
                <w:sz w:val="18"/>
                <w:szCs w:val="18"/>
              </w:rPr>
              <w:t xml:space="preserve">Ceramiczny/porcelanowy, szorstki, z wylewem średnica górna od 96 mm do 110 </w:t>
            </w:r>
            <w:r w:rsidRPr="0041361B">
              <w:rPr>
                <w:rFonts w:asciiTheme="minorHAnsi" w:hAnsiTheme="minorHAnsi"/>
                <w:color w:val="000000" w:themeColor="text1"/>
                <w:sz w:val="18"/>
                <w:szCs w:val="18"/>
              </w:rPr>
              <w:t xml:space="preserve">mm. </w:t>
            </w:r>
          </w:p>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color w:val="000000" w:themeColor="text1"/>
                <w:sz w:val="18"/>
                <w:szCs w:val="18"/>
              </w:rPr>
              <w:t>Długość tłuczka min. 8,5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40"/>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after="16" w:line="259" w:lineRule="auto"/>
              <w:jc w:val="left"/>
              <w:rPr>
                <w:rFonts w:asciiTheme="minorHAnsi" w:hAnsiTheme="minorHAnsi"/>
                <w:sz w:val="18"/>
                <w:szCs w:val="18"/>
              </w:rPr>
            </w:pPr>
            <w:r w:rsidRPr="0041361B">
              <w:rPr>
                <w:rFonts w:asciiTheme="minorHAnsi" w:hAnsiTheme="minorHAnsi"/>
                <w:sz w:val="18"/>
                <w:szCs w:val="18"/>
              </w:rPr>
              <w:t xml:space="preserve">Mały palnik Bunsena na gaz (z wymiennymi wkładami) </w:t>
            </w:r>
          </w:p>
          <w:p w:rsidR="00F07E52" w:rsidRPr="0041361B" w:rsidRDefault="00F07E52" w:rsidP="003E2ACB">
            <w:pPr>
              <w:spacing w:after="16" w:line="259" w:lineRule="auto"/>
              <w:jc w:val="left"/>
              <w:rPr>
                <w:rFonts w:asciiTheme="minorHAnsi" w:hAnsiTheme="minorHAnsi"/>
                <w:sz w:val="18"/>
                <w:szCs w:val="18"/>
              </w:rPr>
            </w:pPr>
          </w:p>
          <w:p w:rsidR="00F07E52" w:rsidRPr="0041361B" w:rsidRDefault="00F07E52" w:rsidP="003E2ACB">
            <w:pPr>
              <w:spacing w:after="16"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after="1" w:line="275" w:lineRule="auto"/>
              <w:ind w:left="2" w:right="305"/>
              <w:rPr>
                <w:rFonts w:asciiTheme="minorHAnsi" w:hAnsiTheme="minorHAnsi"/>
                <w:sz w:val="18"/>
                <w:szCs w:val="18"/>
              </w:rPr>
            </w:pPr>
            <w:r w:rsidRPr="0041361B">
              <w:rPr>
                <w:rFonts w:asciiTheme="minorHAnsi" w:hAnsiTheme="minorHAnsi"/>
                <w:sz w:val="18"/>
                <w:szCs w:val="18"/>
              </w:rPr>
              <w:t xml:space="preserve">Niewielki Palnik Bunsena o temperaturze płomienia ok. 1100°C. Łatwe zakładanie i wymiana nabojów gazowych.  </w:t>
            </w:r>
          </w:p>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sz w:val="18"/>
                <w:szCs w:val="18"/>
              </w:rPr>
              <w:t>Opcjonalnie można zamówić dodatkową podstawę z tworzywa sztucznego i odpowiednie naboje do palnika.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Palnik spirytusowy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 xml:space="preserve">Palnik szklany spirytusowy z kołpakiem </w:t>
            </w:r>
            <w:r w:rsidRPr="0041361B">
              <w:rPr>
                <w:rFonts w:asciiTheme="minorHAnsi" w:hAnsiTheme="minorHAnsi"/>
                <w:color w:val="auto"/>
                <w:sz w:val="18"/>
                <w:szCs w:val="18"/>
              </w:rPr>
              <w:t>polipropylenowymi knotem</w:t>
            </w:r>
            <w:r w:rsidRPr="0041361B">
              <w:rPr>
                <w:rFonts w:asciiTheme="minorHAnsi" w:hAnsiTheme="minorHAnsi"/>
                <w:sz w:val="18"/>
                <w:szCs w:val="18"/>
              </w:rPr>
              <w:t>, pojemność min. 150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4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lastRenderedPageBreak/>
              <w:t>14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Rurki gumowe  </w:t>
            </w: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ight="11"/>
              <w:rPr>
                <w:rFonts w:asciiTheme="minorHAnsi" w:hAnsiTheme="minorHAnsi"/>
                <w:sz w:val="18"/>
                <w:szCs w:val="18"/>
              </w:rPr>
            </w:pPr>
            <w:r w:rsidRPr="0041361B">
              <w:rPr>
                <w:rFonts w:asciiTheme="minorHAnsi" w:hAnsiTheme="minorHAnsi"/>
                <w:sz w:val="18"/>
                <w:szCs w:val="18"/>
              </w:rPr>
              <w:t xml:space="preserve">Wąż gumowy z kauczuku naturalnego, minimalne parametry średnica zewnętrzna 10 mm, średnica wewnętrzna 6 mm, ścianka grubości 2 mm. </w:t>
            </w:r>
          </w:p>
          <w:p w:rsidR="00F07E52" w:rsidRPr="0041361B" w:rsidRDefault="00F07E52" w:rsidP="00DB6E4B">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1"/>
              <w:jc w:val="center"/>
              <w:rPr>
                <w:rFonts w:asciiTheme="minorHAnsi" w:hAnsiTheme="minorHAnsi"/>
                <w:sz w:val="18"/>
                <w:szCs w:val="18"/>
              </w:rPr>
            </w:pPr>
            <w:r>
              <w:rPr>
                <w:rFonts w:asciiTheme="minorHAnsi" w:hAnsiTheme="minorHAnsi"/>
                <w:sz w:val="18"/>
                <w:szCs w:val="18"/>
              </w:rPr>
              <w:t>3 m</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Rurki silikonowe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Wężyk akwarystyczny silikonowy, minimalne parametry: średnica zewnętrzna ok. 6 mm, średnica wewnętrzna ok. 4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3 m</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zacisków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sz w:val="18"/>
                <w:szCs w:val="18"/>
              </w:rPr>
              <w:t>Zaciski do węży wykonane z acetalu, z ząbkami o długości: min. 2,7 mm</w:t>
            </w:r>
            <w:r w:rsidRPr="0041361B">
              <w:rPr>
                <w:rFonts w:asciiTheme="minorHAnsi" w:hAnsiTheme="minorHAnsi"/>
                <w:color w:val="000000" w:themeColor="text1"/>
                <w:sz w:val="18"/>
                <w:szCs w:val="18"/>
              </w:rPr>
              <w:t>(1-1/16’),</w:t>
            </w:r>
            <w:r w:rsidRPr="0041361B">
              <w:rPr>
                <w:rFonts w:asciiTheme="minorHAnsi" w:hAnsiTheme="minorHAnsi"/>
                <w:sz w:val="18"/>
                <w:szCs w:val="18"/>
              </w:rPr>
              <w:t xml:space="preserve"> do bezpiecznego, szczelnego zamykania cienkich węży gumowych, długość: ok. 60 mm, zestaw składa się min. z 12 sztuk.</w:t>
            </w:r>
          </w:p>
          <w:p w:rsidR="00F07E52" w:rsidRPr="0041361B" w:rsidRDefault="00F07E52" w:rsidP="00DB6E4B">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Na końcu każdego zacisku znajduje się otwór o średnicy zewn. 0,6-1,0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8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Zestaw plastikowych pipet </w:t>
            </w:r>
          </w:p>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Pasteura </w:t>
            </w:r>
          </w:p>
          <w:p w:rsidR="00F07E52" w:rsidRPr="0041361B" w:rsidRDefault="00F07E52" w:rsidP="00157C3C">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171534">
            <w:pPr>
              <w:spacing w:after="1" w:line="275" w:lineRule="auto"/>
              <w:ind w:left="2"/>
              <w:rPr>
                <w:rFonts w:asciiTheme="minorHAnsi" w:hAnsiTheme="minorHAnsi"/>
                <w:sz w:val="18"/>
                <w:szCs w:val="18"/>
              </w:rPr>
            </w:pPr>
            <w:r w:rsidRPr="0041361B">
              <w:rPr>
                <w:rFonts w:asciiTheme="minorHAnsi" w:hAnsiTheme="minorHAnsi"/>
                <w:sz w:val="18"/>
                <w:szCs w:val="18"/>
              </w:rPr>
              <w:t xml:space="preserve">Zestaw składa się min. z 500 szt. pipety Pasteura z polietylenu o całkowitej pojemności ok. 5 ml (podziałka: </w:t>
            </w:r>
            <w:r w:rsidRPr="0041361B">
              <w:rPr>
                <w:rFonts w:asciiTheme="minorHAnsi" w:hAnsiTheme="minorHAnsi"/>
                <w:color w:val="auto"/>
                <w:sz w:val="18"/>
                <w:szCs w:val="18"/>
              </w:rPr>
              <w:t>od 0,25 ml</w:t>
            </w:r>
            <w:r w:rsidRPr="0041361B">
              <w:rPr>
                <w:rFonts w:asciiTheme="minorHAnsi" w:hAnsiTheme="minorHAnsi"/>
                <w:sz w:val="18"/>
                <w:szCs w:val="18"/>
              </w:rPr>
              <w:t xml:space="preserve">do 1 ml, bańka ssąca: ok. 4 ml), minimalne wymiary: 5 x 150 mm.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1" w:line="275" w:lineRule="auto"/>
              <w:ind w:left="2"/>
              <w:jc w:val="center"/>
              <w:rPr>
                <w:rFonts w:asciiTheme="minorHAnsi" w:hAnsiTheme="minorHAnsi"/>
                <w:sz w:val="18"/>
                <w:szCs w:val="18"/>
              </w:rPr>
            </w:pPr>
            <w:r>
              <w:rPr>
                <w:rFonts w:asciiTheme="minorHAnsi" w:hAnsiTheme="minorHAnsi"/>
                <w:sz w:val="18"/>
                <w:szCs w:val="18"/>
              </w:rPr>
              <w:t>1 zestaw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after="16" w:line="259" w:lineRule="auto"/>
              <w:jc w:val="left"/>
              <w:rPr>
                <w:rFonts w:asciiTheme="minorHAnsi" w:hAnsiTheme="minorHAnsi"/>
                <w:sz w:val="18"/>
                <w:szCs w:val="18"/>
              </w:rPr>
            </w:pPr>
            <w:r w:rsidRPr="0041361B">
              <w:rPr>
                <w:rFonts w:asciiTheme="minorHAnsi" w:hAnsiTheme="minorHAnsi"/>
                <w:sz w:val="18"/>
                <w:szCs w:val="18"/>
              </w:rPr>
              <w:t xml:space="preserve">Zestaw plastikowych pipet </w:t>
            </w:r>
          </w:p>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Pasteura </w:t>
            </w: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rPr>
                <w:rFonts w:asciiTheme="minorHAnsi" w:hAnsiTheme="minorHAnsi"/>
                <w:sz w:val="18"/>
                <w:szCs w:val="18"/>
              </w:rPr>
            </w:pPr>
            <w:r w:rsidRPr="0041361B">
              <w:rPr>
                <w:rFonts w:asciiTheme="minorHAnsi" w:hAnsiTheme="minorHAnsi"/>
                <w:sz w:val="18"/>
                <w:szCs w:val="18"/>
              </w:rPr>
              <w:t>Zestaw składa się min. z 500 szt. pipeta Pasteura z polietylenu o całkowitej pojemności ok. 7 ml (podziałka</w:t>
            </w:r>
            <w:r w:rsidRPr="0041361B">
              <w:rPr>
                <w:rFonts w:asciiTheme="minorHAnsi" w:hAnsiTheme="minorHAnsi"/>
                <w:color w:val="FF0000"/>
                <w:sz w:val="18"/>
                <w:szCs w:val="18"/>
              </w:rPr>
              <w:t xml:space="preserve">: </w:t>
            </w:r>
            <w:r w:rsidRPr="0041361B">
              <w:rPr>
                <w:rFonts w:asciiTheme="minorHAnsi" w:hAnsiTheme="minorHAnsi"/>
                <w:color w:val="auto"/>
                <w:sz w:val="18"/>
                <w:szCs w:val="18"/>
              </w:rPr>
              <w:t>od 0,5 ml d</w:t>
            </w:r>
            <w:r w:rsidRPr="0041361B">
              <w:rPr>
                <w:rFonts w:asciiTheme="minorHAnsi" w:hAnsiTheme="minorHAnsi"/>
                <w:sz w:val="18"/>
                <w:szCs w:val="18"/>
              </w:rPr>
              <w:t>o 3 ml, bańka ssąca: ok. 4 ml), minimalne wymiary: 7,8 x 150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75" w:lineRule="auto"/>
              <w:ind w:left="2"/>
              <w:jc w:val="center"/>
              <w:rPr>
                <w:rFonts w:asciiTheme="minorHAnsi" w:hAnsiTheme="minorHAnsi"/>
                <w:sz w:val="18"/>
                <w:szCs w:val="18"/>
              </w:rPr>
            </w:pPr>
            <w:r>
              <w:rPr>
                <w:rFonts w:asciiTheme="minorHAnsi" w:hAnsiTheme="minorHAnsi"/>
                <w:sz w:val="18"/>
                <w:szCs w:val="18"/>
              </w:rPr>
              <w:t>1 zestaw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19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Butelka z zakraplaczem  </w:t>
            </w:r>
          </w:p>
          <w:p w:rsidR="00F07E52" w:rsidRPr="0041361B" w:rsidRDefault="00F07E52" w:rsidP="00CB098C">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Szklana butelka z przeźroczystego (lub opcjonalnie z brązowego) szkła o poj. 30 ml. Zamknięciem jest szklana pipeta z gumowym korkiem.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Butelki na roztwory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FE33BD">
            <w:pPr>
              <w:spacing w:line="259" w:lineRule="auto"/>
              <w:ind w:left="2"/>
              <w:rPr>
                <w:rFonts w:asciiTheme="minorHAnsi" w:hAnsiTheme="minorHAnsi"/>
                <w:sz w:val="18"/>
                <w:szCs w:val="18"/>
              </w:rPr>
            </w:pPr>
            <w:r w:rsidRPr="0041361B">
              <w:rPr>
                <w:rFonts w:asciiTheme="minorHAnsi" w:hAnsiTheme="minorHAnsi"/>
                <w:sz w:val="18"/>
                <w:szCs w:val="18"/>
              </w:rPr>
              <w:t>Butelka z zakrętką</w:t>
            </w:r>
            <w:r w:rsidRPr="0041361B">
              <w:rPr>
                <w:rFonts w:asciiTheme="minorHAnsi" w:hAnsiTheme="minorHAnsi"/>
                <w:color w:val="auto"/>
                <w:sz w:val="18"/>
                <w:szCs w:val="18"/>
              </w:rPr>
              <w:t>np. plastikową</w:t>
            </w:r>
            <w:r w:rsidRPr="0041361B">
              <w:rPr>
                <w:rFonts w:asciiTheme="minorHAnsi" w:hAnsiTheme="minorHAnsi"/>
                <w:sz w:val="18"/>
                <w:szCs w:val="18"/>
              </w:rPr>
              <w:t>z gwintem GL 45, wykonana ze szkła sodowo-wapniowego o pojemności 250 ml i 500 ml (mix. po 15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Lejki plastikowe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ight="26"/>
              <w:rPr>
                <w:rFonts w:asciiTheme="minorHAnsi" w:hAnsiTheme="minorHAnsi"/>
                <w:sz w:val="18"/>
                <w:szCs w:val="18"/>
              </w:rPr>
            </w:pPr>
            <w:r w:rsidRPr="0041361B">
              <w:rPr>
                <w:rFonts w:asciiTheme="minorHAnsi" w:hAnsiTheme="minorHAnsi"/>
                <w:sz w:val="18"/>
                <w:szCs w:val="18"/>
              </w:rPr>
              <w:t>Lejek z polipropylenu (PP), średnica górna od 50 do 150 mm, średnica nóżki od 7 do 15 mm, wysokość nóżki od 40 mm do 55 mm</w:t>
            </w:r>
          </w:p>
          <w:p w:rsidR="00F07E52" w:rsidRPr="0041361B" w:rsidRDefault="00F07E52" w:rsidP="000313F2">
            <w:pPr>
              <w:spacing w:line="259" w:lineRule="auto"/>
              <w:ind w:left="2"/>
              <w:rPr>
                <w:rFonts w:asciiTheme="minorHAnsi" w:hAnsiTheme="minorHAnsi"/>
                <w:color w:val="000000" w:themeColor="text1"/>
                <w:sz w:val="18"/>
                <w:szCs w:val="18"/>
              </w:rPr>
            </w:pPr>
            <w:r w:rsidRPr="0041361B">
              <w:rPr>
                <w:rFonts w:asciiTheme="minorHAnsi" w:hAnsiTheme="minorHAnsi"/>
                <w:color w:val="000000" w:themeColor="text1"/>
                <w:sz w:val="18"/>
                <w:szCs w:val="18"/>
              </w:rPr>
              <w:t xml:space="preserve">Przezroczysty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26"/>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Zestaw szalek Petriego</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ight="15"/>
              <w:rPr>
                <w:rFonts w:asciiTheme="minorHAnsi" w:hAnsiTheme="minorHAnsi"/>
                <w:sz w:val="18"/>
                <w:szCs w:val="18"/>
              </w:rPr>
            </w:pPr>
            <w:r w:rsidRPr="0041361B">
              <w:rPr>
                <w:rFonts w:asciiTheme="minorHAnsi" w:hAnsiTheme="minorHAnsi"/>
                <w:sz w:val="18"/>
                <w:szCs w:val="18"/>
              </w:rPr>
              <w:t>Szalki Petriego ze szkła sodowowapniowego, wymiary min. 90 x 18 mm /min. 100 x 15 mm/ min. 120 x 20 mm. Zestaw składa się min. z 10 szt. – z każdego rozmiaru po 5 zestawów.</w:t>
            </w:r>
          </w:p>
          <w:p w:rsidR="00F07E52" w:rsidRPr="0041361B" w:rsidRDefault="00F07E52" w:rsidP="003E2ACB">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right="15"/>
              <w:jc w:val="center"/>
              <w:rPr>
                <w:rFonts w:asciiTheme="minorHAnsi" w:hAnsiTheme="minorHAnsi"/>
                <w:sz w:val="18"/>
                <w:szCs w:val="18"/>
              </w:rPr>
            </w:pPr>
            <w:r>
              <w:rPr>
                <w:rFonts w:asciiTheme="minorHAnsi" w:hAnsiTheme="minorHAnsi"/>
                <w:sz w:val="18"/>
                <w:szCs w:val="18"/>
              </w:rPr>
              <w:t>15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Bagietki </w:t>
            </w:r>
          </w:p>
          <w:p w:rsidR="00F07E52" w:rsidRPr="0041361B" w:rsidRDefault="00F07E52" w:rsidP="003E2ACB">
            <w:pPr>
              <w:spacing w:line="259" w:lineRule="auto"/>
              <w:jc w:val="left"/>
              <w:rPr>
                <w:rFonts w:asciiTheme="minorHAnsi" w:hAnsiTheme="minorHAnsi"/>
                <w:color w:val="FF0000"/>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DB6E4B">
            <w:pPr>
              <w:spacing w:line="259" w:lineRule="auto"/>
              <w:ind w:left="2"/>
              <w:rPr>
                <w:rFonts w:asciiTheme="minorHAnsi" w:hAnsiTheme="minorHAnsi"/>
                <w:sz w:val="18"/>
                <w:szCs w:val="18"/>
              </w:rPr>
            </w:pPr>
            <w:r w:rsidRPr="0041361B">
              <w:rPr>
                <w:rFonts w:asciiTheme="minorHAnsi" w:hAnsiTheme="minorHAnsi"/>
                <w:sz w:val="18"/>
                <w:szCs w:val="18"/>
              </w:rPr>
              <w:t xml:space="preserve">Bagietki – pręciki szklane o minimalnej długości 20 cm i średnicy ok. 5-6 mm, wykonane ze szkła borokrzemowego.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 xml:space="preserve">20 szt. </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Statyw </w:t>
            </w:r>
          </w:p>
          <w:p w:rsidR="00F07E52" w:rsidRPr="0041361B" w:rsidRDefault="00F07E52" w:rsidP="003E2ACB">
            <w:pPr>
              <w:spacing w:line="259" w:lineRule="auto"/>
              <w:jc w:val="left"/>
              <w:rPr>
                <w:rFonts w:asciiTheme="minorHAnsi" w:hAnsiTheme="minorHAnsi"/>
                <w:sz w:val="18"/>
                <w:szCs w:val="18"/>
              </w:rPr>
            </w:pPr>
          </w:p>
          <w:p w:rsidR="00F07E52" w:rsidRPr="0041361B" w:rsidRDefault="00F07E52" w:rsidP="003E2ACB">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color w:val="000000" w:themeColor="text1"/>
                <w:sz w:val="18"/>
                <w:szCs w:val="18"/>
              </w:rPr>
              <w:t>Na podstawie z prętem</w:t>
            </w:r>
            <w:r w:rsidRPr="0041361B">
              <w:rPr>
                <w:rFonts w:asciiTheme="minorHAnsi" w:hAnsiTheme="minorHAnsi"/>
                <w:color w:val="auto"/>
                <w:sz w:val="18"/>
                <w:szCs w:val="18"/>
              </w:rPr>
              <w:t>statyw</w:t>
            </w:r>
            <w:r w:rsidRPr="0041361B">
              <w:rPr>
                <w:rFonts w:asciiTheme="minorHAnsi" w:hAnsiTheme="minorHAnsi"/>
                <w:sz w:val="18"/>
                <w:szCs w:val="18"/>
              </w:rPr>
              <w:t>z łącznikiem, łapą uniwersalną oraz dwoma pierścieniami o różnych średnicach (z łącznikiem). Wysokość min. 50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lastRenderedPageBreak/>
              <w:t>25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Pęseta plastikowa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Z tworzywa sztucznego odpornego na większość chemikaliów i temperaturę do 130° C, o właściwościach niemagnetycznych, końcówki zakrzywione, powierzchnie chwytająca gładkie, długość min. 120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after="3" w:line="274" w:lineRule="auto"/>
              <w:ind w:left="2"/>
              <w:jc w:val="center"/>
              <w:rPr>
                <w:rFonts w:asciiTheme="minorHAnsi" w:hAnsiTheme="minorHAnsi"/>
                <w:sz w:val="18"/>
                <w:szCs w:val="18"/>
              </w:rPr>
            </w:pPr>
            <w:r>
              <w:rPr>
                <w:rFonts w:asciiTheme="minorHAnsi" w:hAnsiTheme="minorHAnsi"/>
                <w:sz w:val="18"/>
                <w:szCs w:val="18"/>
              </w:rPr>
              <w:t>30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E767BA">
            <w:pPr>
              <w:spacing w:line="259" w:lineRule="auto"/>
              <w:jc w:val="center"/>
              <w:rPr>
                <w:rFonts w:asciiTheme="minorHAnsi" w:hAnsiTheme="minorHAnsi"/>
                <w:sz w:val="18"/>
                <w:szCs w:val="18"/>
              </w:rPr>
            </w:pPr>
            <w:r w:rsidRPr="0041361B">
              <w:rPr>
                <w:rFonts w:asciiTheme="minorHAnsi" w:hAnsiTheme="minorHAnsi"/>
                <w:sz w:val="18"/>
                <w:szCs w:val="18"/>
              </w:rPr>
              <w:t>26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jc w:val="left"/>
              <w:rPr>
                <w:rFonts w:asciiTheme="minorHAnsi" w:hAnsiTheme="minorHAnsi"/>
                <w:sz w:val="18"/>
                <w:szCs w:val="18"/>
              </w:rPr>
            </w:pPr>
            <w:r w:rsidRPr="0041361B">
              <w:rPr>
                <w:rFonts w:asciiTheme="minorHAnsi" w:hAnsiTheme="minorHAnsi"/>
                <w:sz w:val="18"/>
                <w:szCs w:val="18"/>
              </w:rPr>
              <w:t xml:space="preserve">Igły preparacyjne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3E2ACB">
            <w:pPr>
              <w:spacing w:line="259" w:lineRule="auto"/>
              <w:ind w:left="2"/>
              <w:rPr>
                <w:rFonts w:asciiTheme="minorHAnsi" w:hAnsiTheme="minorHAnsi"/>
                <w:sz w:val="18"/>
                <w:szCs w:val="18"/>
              </w:rPr>
            </w:pPr>
            <w:r w:rsidRPr="0041361B">
              <w:rPr>
                <w:rFonts w:asciiTheme="minorHAnsi" w:hAnsiTheme="minorHAnsi"/>
                <w:sz w:val="18"/>
                <w:szCs w:val="18"/>
              </w:rPr>
              <w:t>Igła preparacyjna prosta</w:t>
            </w:r>
            <w:r w:rsidRPr="0041361B">
              <w:rPr>
                <w:rFonts w:asciiTheme="minorHAnsi" w:hAnsiTheme="minorHAnsi"/>
                <w:color w:val="FF0000"/>
                <w:sz w:val="18"/>
                <w:szCs w:val="18"/>
              </w:rPr>
              <w:t>,</w:t>
            </w:r>
            <w:r w:rsidRPr="0041361B">
              <w:rPr>
                <w:rFonts w:asciiTheme="minorHAnsi" w:hAnsiTheme="minorHAnsi"/>
                <w:sz w:val="18"/>
                <w:szCs w:val="18"/>
              </w:rPr>
              <w:t xml:space="preserve"> pojedyncza ze stali nierdzewnej z metalowym zintegrowanym uchwytem antypoślizgowym, długość całkowita: 13 cm. </w:t>
            </w:r>
            <w:r w:rsidRPr="0041361B">
              <w:rPr>
                <w:rFonts w:asciiTheme="minorHAnsi" w:hAnsiTheme="minorHAnsi"/>
                <w:color w:val="auto"/>
                <w:sz w:val="18"/>
                <w:szCs w:val="18"/>
              </w:rPr>
              <w:t>Min. 13 cm-max.16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48347E">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48347E">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48347E">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48347E">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48347E">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41361B" w:rsidRDefault="00F07E52" w:rsidP="00F07E52">
            <w:pPr>
              <w:spacing w:line="259" w:lineRule="auto"/>
              <w:jc w:val="center"/>
              <w:rPr>
                <w:rFonts w:asciiTheme="minorHAnsi" w:hAnsiTheme="minorHAnsi"/>
                <w:sz w:val="18"/>
                <w:szCs w:val="18"/>
              </w:rPr>
            </w:pPr>
            <w:r w:rsidRPr="0041361B">
              <w:rPr>
                <w:rFonts w:asciiTheme="minorHAnsi" w:hAnsiTheme="minorHAnsi"/>
                <w:sz w:val="18"/>
                <w:szCs w:val="18"/>
              </w:rPr>
              <w:t>27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F07E52">
            <w:pPr>
              <w:spacing w:line="259" w:lineRule="auto"/>
              <w:jc w:val="left"/>
              <w:rPr>
                <w:rFonts w:asciiTheme="minorHAnsi" w:hAnsiTheme="minorHAnsi"/>
                <w:sz w:val="18"/>
                <w:szCs w:val="18"/>
              </w:rPr>
            </w:pPr>
            <w:r w:rsidRPr="0041361B">
              <w:rPr>
                <w:rFonts w:asciiTheme="minorHAnsi" w:hAnsiTheme="minorHAnsi"/>
                <w:sz w:val="18"/>
                <w:szCs w:val="18"/>
              </w:rPr>
              <w:t xml:space="preserve">Zestaw szkiełek nakrywkowych  </w:t>
            </w:r>
          </w:p>
          <w:p w:rsidR="00F07E52" w:rsidRPr="0041361B" w:rsidRDefault="00F07E52" w:rsidP="00F07E52">
            <w:pPr>
              <w:spacing w:line="259" w:lineRule="auto"/>
              <w:jc w:val="left"/>
              <w:rPr>
                <w:rFonts w:asciiTheme="minorHAnsi" w:hAnsiTheme="minorHAnsi"/>
                <w:sz w:val="18"/>
                <w:szCs w:val="18"/>
              </w:rPr>
            </w:pPr>
          </w:p>
          <w:p w:rsidR="00F07E52" w:rsidRPr="0041361B" w:rsidRDefault="00F07E52" w:rsidP="00F07E52">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F07E52">
            <w:pPr>
              <w:spacing w:line="276" w:lineRule="auto"/>
              <w:ind w:left="2"/>
              <w:rPr>
                <w:rFonts w:asciiTheme="minorHAnsi" w:hAnsiTheme="minorHAnsi"/>
                <w:sz w:val="18"/>
                <w:szCs w:val="18"/>
              </w:rPr>
            </w:pPr>
            <w:r w:rsidRPr="0041361B">
              <w:rPr>
                <w:rFonts w:asciiTheme="minorHAnsi" w:hAnsiTheme="minorHAnsi"/>
                <w:sz w:val="18"/>
                <w:szCs w:val="18"/>
              </w:rPr>
              <w:t>Szkiełka nakrywkowe gotowe do użycia o standardowych wymiarach: 22 x 22 mm.</w:t>
            </w:r>
          </w:p>
          <w:p w:rsidR="00F07E52" w:rsidRPr="0041361B" w:rsidRDefault="00F07E52" w:rsidP="00F07E52">
            <w:pPr>
              <w:spacing w:line="259" w:lineRule="auto"/>
              <w:ind w:left="2"/>
              <w:rPr>
                <w:rFonts w:asciiTheme="minorHAnsi" w:hAnsiTheme="minorHAnsi"/>
                <w:sz w:val="18"/>
                <w:szCs w:val="18"/>
              </w:rPr>
            </w:pPr>
            <w:r w:rsidRPr="0041361B">
              <w:rPr>
                <w:rFonts w:asciiTheme="minorHAnsi" w:hAnsiTheme="minorHAnsi"/>
                <w:sz w:val="18"/>
                <w:szCs w:val="18"/>
              </w:rPr>
              <w:t>Zestaw składa się min. z 100 szt.</w:t>
            </w:r>
          </w:p>
          <w:p w:rsidR="00F07E52" w:rsidRPr="0041361B" w:rsidRDefault="00F07E52" w:rsidP="00F07E52">
            <w:pPr>
              <w:spacing w:line="259" w:lineRule="auto"/>
              <w:ind w:left="2"/>
              <w:rPr>
                <w:rFonts w:asciiTheme="minorHAnsi" w:hAnsiTheme="minorHAnsi"/>
                <w:sz w:val="18"/>
                <w:szCs w:val="18"/>
              </w:rPr>
            </w:pPr>
            <w:r w:rsidRPr="0041361B">
              <w:rPr>
                <w:rFonts w:asciiTheme="minorHAnsi" w:hAnsiTheme="minorHAnsi"/>
                <w:color w:val="auto"/>
                <w:sz w:val="18"/>
                <w:szCs w:val="18"/>
              </w:rPr>
              <w:t>Grubość pojedynczego szkiełka min. 0,13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157C3C" w:rsidRDefault="00F07E52" w:rsidP="00F07E52">
            <w:pPr>
              <w:spacing w:line="259" w:lineRule="auto"/>
              <w:ind w:left="2"/>
              <w:jc w:val="center"/>
              <w:rPr>
                <w:rFonts w:asciiTheme="minorHAnsi" w:hAnsiTheme="minorHAnsi"/>
                <w:color w:val="auto"/>
                <w:sz w:val="18"/>
                <w:szCs w:val="18"/>
              </w:rPr>
            </w:pPr>
            <w:r>
              <w:rPr>
                <w:rFonts w:asciiTheme="minorHAnsi" w:hAnsiTheme="minorHAnsi"/>
                <w:color w:val="auto"/>
                <w:sz w:val="18"/>
                <w:szCs w:val="18"/>
              </w:rPr>
              <w:t>10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41361B" w:rsidRDefault="00F07E52" w:rsidP="00F07E52">
            <w:pPr>
              <w:spacing w:line="259" w:lineRule="auto"/>
              <w:jc w:val="center"/>
              <w:rPr>
                <w:rFonts w:asciiTheme="minorHAnsi" w:hAnsiTheme="minorHAnsi"/>
                <w:sz w:val="18"/>
                <w:szCs w:val="18"/>
              </w:rPr>
            </w:pPr>
            <w:r w:rsidRPr="0041361B">
              <w:rPr>
                <w:rFonts w:asciiTheme="minorHAnsi" w:hAnsiTheme="minorHAnsi"/>
                <w:sz w:val="18"/>
                <w:szCs w:val="18"/>
              </w:rPr>
              <w:t>28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Pudełko plastikowe na preparaty </w:t>
            </w:r>
          </w:p>
          <w:p w:rsidR="00F07E52" w:rsidRPr="005B1070" w:rsidRDefault="00F07E52" w:rsidP="00F07E52">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Pudełka plastikowe, zamykane do przechowywania preparatów mikroskopowych z indeksami liczbowymi np. na 10 , 50, 100 preparatów. </w:t>
            </w:r>
            <w:r w:rsidRPr="00F07E52">
              <w:rPr>
                <w:rFonts w:asciiTheme="minorHAnsi" w:hAnsiTheme="minorHAnsi"/>
                <w:color w:val="auto"/>
                <w:sz w:val="18"/>
                <w:szCs w:val="18"/>
              </w:rPr>
              <w:t>Kolor.</w:t>
            </w:r>
            <w:r w:rsidRPr="005B1070">
              <w:rPr>
                <w:rFonts w:asciiTheme="minorHAnsi" w:hAnsiTheme="minorHAnsi"/>
                <w:color w:val="FF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Bibuła laboratoryjna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Bibuła jakościowa miękka o wymiarach: min.58 x 58 mm, opakowanie 100 arkuszy.</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Wskaźniki pH</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color w:val="auto"/>
                <w:sz w:val="18"/>
                <w:szCs w:val="18"/>
              </w:rPr>
              <w:t xml:space="preserve">Pudełko 100 pasków, zakres skali: 1–14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auto"/>
                <w:sz w:val="18"/>
                <w:szCs w:val="18"/>
              </w:rPr>
              <w:t>Na opakowaniu skala barwna z zakresem pH. Jednopolowe lub czteropolowe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Stearyna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Stearyna do świec, temperatura krzepnięcia: 52–54</w:t>
            </w:r>
            <w:r w:rsidRPr="005B1070">
              <w:rPr>
                <w:rFonts w:asciiTheme="minorHAnsi" w:hAnsiTheme="minorHAnsi"/>
                <w:sz w:val="18"/>
                <w:szCs w:val="18"/>
                <w:vertAlign w:val="superscript"/>
              </w:rPr>
              <w:t xml:space="preserve">o </w:t>
            </w:r>
            <w:r w:rsidRPr="005B1070">
              <w:rPr>
                <w:rFonts w:asciiTheme="minorHAnsi" w:hAnsiTheme="minorHAnsi"/>
                <w:sz w:val="18"/>
                <w:szCs w:val="18"/>
              </w:rPr>
              <w:t>C, temperatura zapłonu: min. 180</w:t>
            </w:r>
            <w:r w:rsidRPr="005B1070">
              <w:rPr>
                <w:rFonts w:asciiTheme="minorHAnsi" w:hAnsiTheme="minorHAnsi"/>
                <w:sz w:val="18"/>
                <w:szCs w:val="18"/>
                <w:vertAlign w:val="superscript"/>
              </w:rPr>
              <w:t xml:space="preserve">o </w:t>
            </w:r>
            <w:r w:rsidRPr="005B1070">
              <w:rPr>
                <w:rFonts w:asciiTheme="minorHAnsi" w:hAnsiTheme="minorHAnsi"/>
                <w:sz w:val="18"/>
                <w:szCs w:val="18"/>
              </w:rPr>
              <w:t xml:space="preserve">C. </w:t>
            </w:r>
            <w:r w:rsidRPr="005B1070">
              <w:rPr>
                <w:rFonts w:asciiTheme="minorHAnsi" w:eastAsia="Tahoma" w:hAnsiTheme="minorHAnsi" w:cs="Tahoma"/>
                <w:sz w:val="18"/>
                <w:szCs w:val="18"/>
              </w:rPr>
              <w:t>Opakowanie 1 kg.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9"/>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Kwas solny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Kwas solny 31–38%, cz. pojemność 1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Wodorotlenek sodu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Wodorotlenek sodu, stały, cz. opakowanie 1 kg.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27"/>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Tlenek wapnia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Tlenek wapnia, stały, cz. do przygotowania wody wapiennej, opakowanie 500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Spirytus salicylowy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Spirytus salicylowy 2% , opakowanie 100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13"/>
              <w:jc w:val="center"/>
              <w:rPr>
                <w:rFonts w:asciiTheme="minorHAnsi" w:hAnsiTheme="minorHAnsi"/>
                <w:sz w:val="18"/>
                <w:szCs w:val="18"/>
              </w:rPr>
            </w:pPr>
            <w:r>
              <w:rPr>
                <w:rFonts w:asciiTheme="minorHAnsi" w:hAnsiTheme="minorHAnsi"/>
                <w:sz w:val="18"/>
                <w:szCs w:val="18"/>
              </w:rPr>
              <w:t>8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Jod krystaliczny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Jod sublimowany krystaliczny, cz. 1opakowanie – 100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Siarka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Siarka sublimowana, cz. opakowanie 500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Gliceryna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Gliceryna cz. opakowanie 1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Kwas benzoesowy lub benzoesan sodu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Kwas benzoesowy lub benzoesan sodu cz. stały, opakowanie 250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6"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lastRenderedPageBreak/>
              <w:t>40</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Siarczan (VI) miedzi (II)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Siarczan (VI) miedzi (II), hydrat, cz. stały, opakowanie 250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eastAsia="Tahoma" w:hAnsiTheme="minorHAnsi" w:cs="Tahoma"/>
                <w:sz w:val="18"/>
                <w:szCs w:val="18"/>
              </w:rPr>
              <w:t>Woda utleniona</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Woda utleniona 3%, opakowanie 100 ml.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9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Manganian (VII) potasu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1 opakowanie 500</w:t>
            </w:r>
            <w:r w:rsidRPr="005B1070">
              <w:rPr>
                <w:rFonts w:asciiTheme="minorHAnsi" w:eastAsia="Tahoma" w:hAnsiTheme="minorHAnsi" w:cs="Tahoma"/>
                <w:sz w:val="18"/>
                <w:szCs w:val="18"/>
              </w:rPr>
              <w:t>, cz.ysty, stały, potoczna nazwa - nadmanganian potasu</w:t>
            </w:r>
            <w:r w:rsidRPr="005B1070">
              <w:rPr>
                <w:rFonts w:asciiTheme="minorHAnsi" w:hAnsiTheme="minorHAnsi"/>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Pożywka MS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Koncentrat 10,0 pożywki MURASHIGE AND SKOOG, pojemność 1 l. Wystarcza na przygotowanie 10 l 100% pożywki MS, temperatura przechowywania w </w:t>
            </w:r>
            <w:r w:rsidRPr="005B1070">
              <w:rPr>
                <w:rFonts w:asciiTheme="minorHAnsi" w:hAnsiTheme="minorHAnsi"/>
                <w:color w:val="000000" w:themeColor="text1"/>
                <w:sz w:val="18"/>
                <w:szCs w:val="18"/>
              </w:rPr>
              <w:t xml:space="preserve">lodówce2–6 </w:t>
            </w:r>
            <w:r w:rsidRPr="005B1070">
              <w:rPr>
                <w:rFonts w:asciiTheme="minorHAnsi" w:hAnsiTheme="minorHAnsi"/>
                <w:color w:val="000000" w:themeColor="text1"/>
                <w:sz w:val="18"/>
                <w:szCs w:val="18"/>
                <w:vertAlign w:val="superscript"/>
              </w:rPr>
              <w:t>o</w:t>
            </w:r>
            <w:r w:rsidRPr="005B1070">
              <w:rPr>
                <w:rFonts w:asciiTheme="minorHAnsi" w:hAnsiTheme="minorHAnsi"/>
                <w:color w:val="000000" w:themeColor="text1"/>
                <w:sz w:val="18"/>
                <w:szCs w:val="18"/>
              </w:rPr>
              <w:t>C.</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Metale i stopy (zestaw) </w:t>
            </w:r>
          </w:p>
          <w:p w:rsidR="00F07E52" w:rsidRPr="005B1070" w:rsidRDefault="00F07E52" w:rsidP="00F07E52">
            <w:pPr>
              <w:spacing w:line="259" w:lineRule="auto"/>
              <w:jc w:val="left"/>
              <w:rPr>
                <w:rFonts w:asciiTheme="minorHAnsi" w:hAnsiTheme="minorHAnsi"/>
                <w:color w:val="FF0000"/>
                <w:sz w:val="18"/>
                <w:szCs w:val="18"/>
              </w:rPr>
            </w:pPr>
          </w:p>
          <w:p w:rsidR="00F07E52" w:rsidRPr="005B1070" w:rsidRDefault="00F07E52" w:rsidP="00F07E52">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Zestaw kilkunastu różnych płytek metali do porównywania ich własności. Wymiary każdej płytki min</w:t>
            </w:r>
            <w:r w:rsidRPr="005B1070">
              <w:rPr>
                <w:rFonts w:asciiTheme="minorHAnsi" w:hAnsiTheme="minorHAnsi"/>
                <w:color w:val="000000" w:themeColor="text1"/>
                <w:sz w:val="18"/>
                <w:szCs w:val="18"/>
              </w:rPr>
              <w:t>. 5 x 2,5 cm. Opakowanie zawiera kilkanaście płytek. Z indeksem i opisami w walizce/opakowaniu</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Drut miedziany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Drut miedziany miękki, średnica 2 mm, długość ok.3 mb.</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3 szt. ( lub 9 m)</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372E7" w:rsidRDefault="00F07E52" w:rsidP="00F07E52">
            <w:pPr>
              <w:spacing w:line="259" w:lineRule="auto"/>
              <w:jc w:val="center"/>
              <w:rPr>
                <w:rFonts w:asciiTheme="minorHAnsi" w:hAnsiTheme="minorHAnsi"/>
                <w:sz w:val="18"/>
                <w:szCs w:val="18"/>
                <w:highlight w:val="green"/>
              </w:rPr>
            </w:pPr>
            <w:r w:rsidRPr="005B1070">
              <w:rPr>
                <w:rFonts w:asciiTheme="minorHAnsi" w:hAnsiTheme="minorHAnsi"/>
                <w:sz w:val="18"/>
                <w:szCs w:val="18"/>
              </w:rPr>
              <w:t>46</w:t>
            </w:r>
          </w:p>
        </w:tc>
        <w:tc>
          <w:tcPr>
            <w:tcW w:w="17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Przenośny zestaw do badania wody </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Zestaw do analizy wody metodą kolorymetryczną (wg skali barwnej), w skład zestawu wchodzi walizka z pojemnikami i odczynnikami umożliwiającymi określenie poziomu azotanów (NO</w:t>
            </w:r>
            <w:r w:rsidRPr="005B1070">
              <w:rPr>
                <w:rFonts w:asciiTheme="minorHAnsi" w:hAnsiTheme="minorHAnsi"/>
                <w:sz w:val="18"/>
                <w:szCs w:val="18"/>
                <w:vertAlign w:val="subscript"/>
              </w:rPr>
              <w:t>3</w:t>
            </w:r>
            <w:r w:rsidRPr="005B1070">
              <w:rPr>
                <w:rFonts w:asciiTheme="minorHAnsi" w:hAnsiTheme="minorHAnsi"/>
                <w:sz w:val="18"/>
                <w:szCs w:val="18"/>
                <w:vertAlign w:val="superscript"/>
              </w:rPr>
              <w:t>-</w:t>
            </w:r>
            <w:r w:rsidRPr="005B1070">
              <w:rPr>
                <w:rFonts w:asciiTheme="minorHAnsi" w:hAnsiTheme="minorHAnsi"/>
                <w:sz w:val="18"/>
                <w:szCs w:val="18"/>
              </w:rPr>
              <w:t>), azotynów (NO</w:t>
            </w:r>
            <w:r w:rsidRPr="005B1070">
              <w:rPr>
                <w:rFonts w:asciiTheme="minorHAnsi" w:hAnsiTheme="minorHAnsi"/>
                <w:sz w:val="18"/>
                <w:szCs w:val="18"/>
                <w:vertAlign w:val="subscript"/>
              </w:rPr>
              <w:t>2</w:t>
            </w:r>
            <w:r w:rsidRPr="005B1070">
              <w:rPr>
                <w:rFonts w:asciiTheme="minorHAnsi" w:hAnsiTheme="minorHAnsi"/>
                <w:sz w:val="18"/>
                <w:szCs w:val="18"/>
              </w:rPr>
              <w:t>), fosforanów (PO</w:t>
            </w:r>
            <w:r w:rsidRPr="005B1070">
              <w:rPr>
                <w:rFonts w:asciiTheme="minorHAnsi" w:hAnsiTheme="minorHAnsi"/>
                <w:sz w:val="18"/>
                <w:szCs w:val="18"/>
                <w:vertAlign w:val="subscript"/>
              </w:rPr>
              <w:t>4</w:t>
            </w:r>
            <w:r w:rsidRPr="005B1070">
              <w:rPr>
                <w:rFonts w:asciiTheme="minorHAnsi" w:hAnsiTheme="minorHAnsi"/>
                <w:sz w:val="18"/>
                <w:szCs w:val="18"/>
                <w:vertAlign w:val="superscript"/>
              </w:rPr>
              <w:t>3-</w:t>
            </w:r>
            <w:r w:rsidRPr="005B1070">
              <w:rPr>
                <w:rFonts w:asciiTheme="minorHAnsi" w:hAnsiTheme="minorHAnsi"/>
                <w:sz w:val="18"/>
                <w:szCs w:val="18"/>
              </w:rPr>
              <w:t>) oraz amonu (NH</w:t>
            </w:r>
            <w:r w:rsidRPr="005B1070">
              <w:rPr>
                <w:rFonts w:asciiTheme="minorHAnsi" w:hAnsiTheme="minorHAnsi"/>
                <w:sz w:val="18"/>
                <w:szCs w:val="18"/>
                <w:vertAlign w:val="subscript"/>
              </w:rPr>
              <w:t>4</w:t>
            </w:r>
            <w:r w:rsidRPr="005B1070">
              <w:rPr>
                <w:rFonts w:asciiTheme="minorHAnsi" w:hAnsiTheme="minorHAnsi"/>
                <w:sz w:val="18"/>
                <w:szCs w:val="18"/>
                <w:vertAlign w:val="superscript"/>
              </w:rPr>
              <w:t>+</w:t>
            </w:r>
            <w:r w:rsidRPr="005B1070">
              <w:rPr>
                <w:rFonts w:asciiTheme="minorHAnsi" w:hAnsiTheme="minorHAnsi"/>
                <w:sz w:val="18"/>
                <w:szCs w:val="18"/>
              </w:rPr>
              <w:t>) w wodzie, a także odczynu i twardości wody.</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right="33"/>
              <w:jc w:val="center"/>
              <w:rPr>
                <w:rFonts w:asciiTheme="minorHAnsi" w:hAnsiTheme="minorHAnsi"/>
                <w:sz w:val="18"/>
                <w:szCs w:val="18"/>
              </w:rPr>
            </w:pPr>
            <w:r>
              <w:rPr>
                <w:rFonts w:asciiTheme="minorHAnsi" w:hAnsiTheme="minorHAnsi"/>
                <w:sz w:val="18"/>
                <w:szCs w:val="18"/>
              </w:rPr>
              <w:t>3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47</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Odczynnik</w:t>
            </w:r>
            <w:r>
              <w:rPr>
                <w:rFonts w:asciiTheme="minorHAnsi" w:hAnsiTheme="minorHAnsi"/>
                <w:sz w:val="18"/>
                <w:szCs w:val="18"/>
              </w:rPr>
              <w:t xml:space="preserve"> do oznaczania tlenu w akwarium</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Zawartość opakowania wystarcza na około 50  pomiarów</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48</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Odczynnik do oznaczania chloru w akwarium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Zawartość opakowania: fiolka pomiarowa, buteleczka z odczynnikiem, fiolka z proszkiem testowym, łyżeczka, skala barwna.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49</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Kwasomierz glebowy klasyczny </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sz w:val="18"/>
                <w:szCs w:val="18"/>
              </w:rPr>
            </w:pP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Typu Helliga, pozwalający na pomiary kwasowości gleby, w zestawie płytka ceramiczna do wykonywania pomiarów i buteleczka płynu Helliga o pojemności 40 ml, na buteleczce i płytce skala barwna z zakresem pH.</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auto"/>
                <w:sz w:val="18"/>
                <w:szCs w:val="18"/>
              </w:rPr>
              <w:t>Opcjonalnie łopatka do pobierania próbek ziemi.</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157C3C" w:rsidRDefault="00F07E52" w:rsidP="00F07E52">
            <w:pPr>
              <w:spacing w:line="259" w:lineRule="auto"/>
              <w:ind w:left="2"/>
              <w:jc w:val="center"/>
              <w:rPr>
                <w:rFonts w:asciiTheme="minorHAnsi" w:hAnsiTheme="minorHAnsi"/>
                <w:color w:val="auto"/>
                <w:sz w:val="18"/>
                <w:szCs w:val="18"/>
              </w:rPr>
            </w:pPr>
            <w:r>
              <w:rPr>
                <w:rFonts w:asciiTheme="minorHAnsi" w:hAnsiTheme="minorHAnsi"/>
                <w:color w:val="auto"/>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424EDA" w:rsidRPr="00C013FE" w:rsidTr="003C7AC7">
        <w:trPr>
          <w:cantSplit/>
          <w:trHeight w:val="286"/>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4D7E73" w:rsidRDefault="00424EDA" w:rsidP="00F07E52">
            <w:pPr>
              <w:spacing w:line="259" w:lineRule="auto"/>
              <w:jc w:val="center"/>
              <w:rPr>
                <w:rFonts w:asciiTheme="minorHAnsi" w:hAnsiTheme="minorHAnsi"/>
                <w:b/>
                <w:noProof/>
                <w:sz w:val="24"/>
                <w:szCs w:val="24"/>
              </w:rPr>
            </w:pPr>
            <w:r w:rsidRPr="005B1070">
              <w:rPr>
                <w:rFonts w:asciiTheme="minorHAnsi" w:hAnsiTheme="minorHAnsi"/>
                <w:b/>
                <w:noProof/>
                <w:sz w:val="24"/>
                <w:szCs w:val="24"/>
              </w:rPr>
              <w:t>Sprzęt ochronny</w:t>
            </w: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Parafilm</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rPr>
                <w:rFonts w:asciiTheme="minorHAnsi" w:hAnsiTheme="minorHAnsi"/>
                <w:sz w:val="18"/>
                <w:szCs w:val="18"/>
              </w:rPr>
            </w:pPr>
            <w:r w:rsidRPr="005B1070">
              <w:rPr>
                <w:rFonts w:asciiTheme="minorHAnsi" w:hAnsiTheme="minorHAnsi"/>
                <w:sz w:val="18"/>
                <w:szCs w:val="18"/>
              </w:rPr>
              <w:t>Parafilm, rozciągliwość do 200%. Przylega szczelnie nawet do nieregularnych kształtów. Odporny na roztwory solne, kwasy nieorganiczne i ługi do 48 godzin. Szerokość: 50 mm, długość: 75 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Mata z włókniny chłonnej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Mata o wymiarach: ok. 40 x 50 cm, opakowanie 50 szt. Do zbierania oleju, benzyny i wszelkich innych cieczy na bazie węglowodorów, materiał odpychający wodę.</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lastRenderedPageBreak/>
              <w:t>3</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Okulary ochronne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Okulary ochronne</w:t>
            </w:r>
            <w:r>
              <w:rPr>
                <w:rFonts w:asciiTheme="minorHAnsi" w:hAnsiTheme="minorHAnsi"/>
                <w:sz w:val="18"/>
                <w:szCs w:val="18"/>
              </w:rPr>
              <w:t xml:space="preserve"> </w:t>
            </w:r>
            <w:r w:rsidRPr="005B1070">
              <w:rPr>
                <w:rFonts w:asciiTheme="minorHAnsi" w:hAnsiTheme="minorHAnsi"/>
                <w:color w:val="000000" w:themeColor="text1"/>
                <w:sz w:val="18"/>
                <w:szCs w:val="18"/>
              </w:rPr>
              <w:t>z bocznymi szybkami</w:t>
            </w:r>
            <w:r>
              <w:rPr>
                <w:rFonts w:asciiTheme="minorHAnsi" w:hAnsiTheme="minorHAnsi"/>
                <w:color w:val="000000" w:themeColor="text1"/>
                <w:sz w:val="18"/>
                <w:szCs w:val="18"/>
              </w:rPr>
              <w:t xml:space="preserve"> </w:t>
            </w:r>
            <w:r w:rsidRPr="005B1070">
              <w:rPr>
                <w:rFonts w:asciiTheme="minorHAnsi" w:hAnsiTheme="minorHAnsi"/>
                <w:sz w:val="18"/>
                <w:szCs w:val="18"/>
              </w:rPr>
              <w:t>z tworzywa, z otworami wentylacyjnymi, z gumką w celu dopasowania do rozmiaru głowy.</w:t>
            </w:r>
            <w:r>
              <w:rPr>
                <w:rFonts w:asciiTheme="minorHAnsi" w:hAnsiTheme="minorHAnsi"/>
                <w:sz w:val="18"/>
                <w:szCs w:val="18"/>
              </w:rPr>
              <w:t xml:space="preserve"> </w:t>
            </w:r>
            <w:r w:rsidRPr="005B1070">
              <w:rPr>
                <w:rFonts w:asciiTheme="minorHAnsi" w:hAnsiTheme="minorHAnsi"/>
                <w:color w:val="000000" w:themeColor="text1"/>
                <w:sz w:val="18"/>
                <w:szCs w:val="18"/>
              </w:rPr>
              <w:t>Regulowanym</w:t>
            </w:r>
            <w:r>
              <w:rPr>
                <w:rFonts w:asciiTheme="minorHAnsi" w:hAnsiTheme="minorHAnsi"/>
                <w:color w:val="000000" w:themeColor="text1"/>
                <w:sz w:val="18"/>
                <w:szCs w:val="18"/>
              </w:rPr>
              <w:t xml:space="preserve"> </w:t>
            </w:r>
            <w:r w:rsidRPr="005B1070">
              <w:rPr>
                <w:rFonts w:asciiTheme="minorHAnsi" w:hAnsiTheme="minorHAnsi"/>
                <w:sz w:val="18"/>
                <w:szCs w:val="18"/>
              </w:rPr>
              <w:t>paskiem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27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Rękawiczki lateksowe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Pudrowane</w:t>
            </w:r>
            <w:r>
              <w:rPr>
                <w:rFonts w:asciiTheme="minorHAnsi" w:hAnsiTheme="minorHAnsi"/>
                <w:sz w:val="18"/>
                <w:szCs w:val="18"/>
              </w:rPr>
              <w:t xml:space="preserve"> </w:t>
            </w:r>
            <w:r w:rsidRPr="005B1070">
              <w:rPr>
                <w:rFonts w:asciiTheme="minorHAnsi" w:hAnsiTheme="minorHAnsi"/>
                <w:color w:val="auto"/>
                <w:sz w:val="18"/>
                <w:szCs w:val="18"/>
              </w:rPr>
              <w:t>mączką kukurydzianą, diagnostyczne i ochronne rękawice lateksowe (z kauczuku naturalnego), niejałowe, do jednorazowego użycia, rozmiar: S, opakowanie: 100 sztuk, środek pudrujący</w:t>
            </w:r>
            <w:r w:rsidRPr="005B1070">
              <w:rPr>
                <w:rFonts w:asciiTheme="minorHAnsi" w:hAnsiTheme="minorHAnsi"/>
                <w:sz w:val="18"/>
                <w:szCs w:val="18"/>
              </w:rPr>
              <w:t>: skrobia (mączka) kukurydziana. białe</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opakowania</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5</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Rękawice do gorących przedmiotów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Rękawice robocze bawełniane frotte, zakończone ściągaczem zapobiegającym zsuwaniu się rękawicy z dłoni, do prac gdzie występuje konieczność przytrzymania ciepłych przedmiotów. </w:t>
            </w:r>
          </w:p>
          <w:p w:rsidR="00F07E52" w:rsidRPr="005B1070" w:rsidRDefault="00F07E52" w:rsidP="00F07E52">
            <w:pPr>
              <w:spacing w:line="259" w:lineRule="auto"/>
              <w:ind w:left="2"/>
              <w:rPr>
                <w:rFonts w:asciiTheme="minorHAnsi" w:hAnsiTheme="minorHAnsi"/>
                <w:color w:val="000000" w:themeColor="text1"/>
                <w:sz w:val="18"/>
                <w:szCs w:val="18"/>
              </w:rPr>
            </w:pPr>
            <w:r w:rsidRPr="005B1070">
              <w:rPr>
                <w:rFonts w:asciiTheme="minorHAnsi" w:hAnsiTheme="minorHAnsi"/>
                <w:color w:val="000000" w:themeColor="text1"/>
                <w:sz w:val="18"/>
                <w:szCs w:val="18"/>
              </w:rPr>
              <w:t>Rozmiar uniwersalny 10,5, kolor np. szary, spełniające normę BHP- EN 420 ogólna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8 par</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6</w:t>
            </w:r>
          </w:p>
        </w:tc>
        <w:tc>
          <w:tcPr>
            <w:tcW w:w="1728"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Fartuch </w:t>
            </w:r>
          </w:p>
        </w:tc>
        <w:tc>
          <w:tcPr>
            <w:tcW w:w="4225"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Fartuch laboratoryjny, płócienny (100% bawełny), długi rękaw, dwie kieszenie po bokach,</w:t>
            </w:r>
            <w:r>
              <w:rPr>
                <w:rFonts w:asciiTheme="minorHAnsi" w:hAnsiTheme="minorHAnsi"/>
                <w:sz w:val="18"/>
                <w:szCs w:val="18"/>
              </w:rPr>
              <w:t xml:space="preserve"> </w:t>
            </w:r>
            <w:r w:rsidRPr="005B1070">
              <w:rPr>
                <w:rFonts w:asciiTheme="minorHAnsi" w:hAnsiTheme="minorHAnsi"/>
                <w:color w:val="000000" w:themeColor="text1"/>
                <w:sz w:val="18"/>
                <w:szCs w:val="18"/>
              </w:rPr>
              <w:t>z kołnierzykiem, zapinany na guziki, biały</w:t>
            </w:r>
            <w:r w:rsidRPr="005B1070">
              <w:rPr>
                <w:rFonts w:asciiTheme="minorHAnsi" w:hAnsiTheme="minorHAnsi"/>
                <w:sz w:val="18"/>
                <w:szCs w:val="18"/>
              </w:rPr>
              <w:t xml:space="preserve"> z tyłu pasek regulu</w:t>
            </w:r>
            <w:r>
              <w:rPr>
                <w:rFonts w:asciiTheme="minorHAnsi" w:hAnsiTheme="minorHAnsi"/>
                <w:sz w:val="18"/>
                <w:szCs w:val="18"/>
              </w:rPr>
              <w:t>jący obwód fartuch, rozmiar XS ( 10 szt.), S( 10 szt.) , M(6 szt.)</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424EDA" w:rsidRPr="00C013FE" w:rsidTr="00C56379">
        <w:trPr>
          <w:cantSplit/>
          <w:trHeight w:val="176"/>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2D050"/>
            <w:vAlign w:val="center"/>
          </w:tcPr>
          <w:p w:rsidR="00424EDA" w:rsidRPr="004D7E73" w:rsidRDefault="00424EDA" w:rsidP="00F07E52">
            <w:pPr>
              <w:spacing w:line="259" w:lineRule="auto"/>
              <w:jc w:val="center"/>
              <w:rPr>
                <w:rFonts w:asciiTheme="minorHAnsi" w:hAnsiTheme="minorHAnsi"/>
                <w:b/>
                <w:noProof/>
                <w:sz w:val="24"/>
                <w:szCs w:val="24"/>
              </w:rPr>
            </w:pPr>
            <w:r w:rsidRPr="005B1070">
              <w:rPr>
                <w:rFonts w:asciiTheme="minorHAnsi" w:hAnsiTheme="minorHAnsi"/>
                <w:b/>
                <w:noProof/>
                <w:color w:val="auto"/>
                <w:sz w:val="24"/>
                <w:szCs w:val="24"/>
              </w:rPr>
              <w:t>Sprzęt techniczny i pomocniczy</w:t>
            </w: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3372E7" w:rsidRDefault="00F07E52" w:rsidP="00F07E52">
            <w:pPr>
              <w:spacing w:line="259" w:lineRule="auto"/>
              <w:ind w:left="108"/>
              <w:jc w:val="center"/>
              <w:rPr>
                <w:rFonts w:asciiTheme="minorHAnsi" w:hAnsiTheme="minorHAnsi"/>
                <w:sz w:val="18"/>
                <w:szCs w:val="18"/>
                <w:highlight w:val="green"/>
              </w:rPr>
            </w:pPr>
            <w:r w:rsidRPr="00395898">
              <w:rPr>
                <w:rFonts w:asciiTheme="minorHAnsi" w:hAnsiTheme="minorHAnsi"/>
                <w:sz w:val="18"/>
                <w:szCs w:val="18"/>
              </w:rPr>
              <w:t>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Suszarka na szkło laboratoryjne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ight="30"/>
              <w:rPr>
                <w:color w:val="FF0000"/>
                <w:sz w:val="18"/>
                <w:szCs w:val="18"/>
              </w:rPr>
            </w:pPr>
            <w:r w:rsidRPr="005B1070">
              <w:rPr>
                <w:rFonts w:asciiTheme="minorHAnsi" w:hAnsiTheme="minorHAnsi"/>
                <w:sz w:val="18"/>
                <w:szCs w:val="18"/>
              </w:rPr>
              <w:t>Suszarka laboratoryjna 32 stanowiskowa ze stali pokrytej PCV, z ociekaczem (podstawką dolną), ilość bolców 32, odstępy między bolcami 30 mm, przybliżone wymiary: długość 350 mm, wysokość 450 mm, szerokość 100 mm</w:t>
            </w:r>
            <w:r w:rsidRPr="005B1070">
              <w:rPr>
                <w:rFonts w:asciiTheme="minorHAnsi" w:hAnsiTheme="minorHAnsi"/>
                <w:color w:val="FF0000"/>
                <w:sz w:val="18"/>
                <w:szCs w:val="18"/>
              </w:rPr>
              <w:t>.</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30"/>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Szczotki do mycia szkła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right="90"/>
            </w:pPr>
            <w:r w:rsidRPr="005B1070">
              <w:rPr>
                <w:rFonts w:asciiTheme="minorHAnsi" w:eastAsia="Arial" w:hAnsiTheme="minorHAnsi" w:cs="Arial"/>
                <w:sz w:val="18"/>
                <w:szCs w:val="18"/>
              </w:rPr>
              <w:t>Szczotka do zlewek, probówek (średnica 20 mm), szczotka do lejków,</w:t>
            </w:r>
            <w:r>
              <w:rPr>
                <w:rFonts w:asciiTheme="minorHAnsi" w:eastAsia="Arial" w:hAnsiTheme="minorHAnsi" w:cs="Arial"/>
                <w:sz w:val="18"/>
                <w:szCs w:val="18"/>
              </w:rPr>
              <w:t xml:space="preserve"> </w:t>
            </w:r>
            <w:r w:rsidRPr="005B1070">
              <w:rPr>
                <w:rFonts w:asciiTheme="minorHAnsi" w:eastAsia="Arial" w:hAnsiTheme="minorHAnsi" w:cs="Arial"/>
                <w:sz w:val="18"/>
                <w:szCs w:val="18"/>
              </w:rPr>
              <w:t xml:space="preserve">rączka z drutu ze stali nierdzewnej, włosie z tworzywa sztucznego, zakończone miotełką. </w:t>
            </w:r>
          </w:p>
          <w:p w:rsidR="00F07E52" w:rsidRPr="005B1070" w:rsidRDefault="00F07E52" w:rsidP="00F07E52">
            <w:pPr>
              <w:spacing w:line="259" w:lineRule="auto"/>
              <w:ind w:left="110" w:right="1"/>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right="90"/>
              <w:jc w:val="center"/>
              <w:rPr>
                <w:rFonts w:asciiTheme="minorHAnsi" w:hAnsiTheme="minorHAnsi"/>
                <w:sz w:val="18"/>
                <w:szCs w:val="18"/>
              </w:rPr>
            </w:pPr>
            <w:r>
              <w:rPr>
                <w:rFonts w:asciiTheme="minorHAnsi" w:hAnsiTheme="minorHAnsi"/>
                <w:sz w:val="18"/>
                <w:szCs w:val="18"/>
              </w:rPr>
              <w:t>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Wentylator biurkowy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10"/>
              <w:rPr>
                <w:rFonts w:asciiTheme="minorHAnsi" w:hAnsiTheme="minorHAnsi"/>
                <w:sz w:val="18"/>
                <w:szCs w:val="18"/>
              </w:rPr>
            </w:pPr>
            <w:r w:rsidRPr="005B1070">
              <w:rPr>
                <w:rFonts w:asciiTheme="minorHAnsi" w:hAnsiTheme="minorHAnsi"/>
                <w:sz w:val="18"/>
                <w:szCs w:val="18"/>
              </w:rPr>
              <w:t>Bezłopatkowy wentylator USB, brak odsłoniętych łopatek, wbudowany wyłącznik nawiewu, minimalne parametry: wymiar: 173 mm x 96 mm x 42 mm, waga: ok. 180g, zasilanie: USB 5V lub 4 baterie AAA 1,5V.</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right="26"/>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4</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Płyta grzejna</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10"/>
              <w:rPr>
                <w:rFonts w:asciiTheme="minorHAnsi" w:hAnsiTheme="minorHAnsi"/>
                <w:sz w:val="18"/>
                <w:szCs w:val="18"/>
              </w:rPr>
            </w:pPr>
            <w:r w:rsidRPr="005B1070">
              <w:rPr>
                <w:rFonts w:asciiTheme="minorHAnsi" w:hAnsiTheme="minorHAnsi"/>
                <w:sz w:val="18"/>
                <w:szCs w:val="18"/>
              </w:rPr>
              <w:t xml:space="preserve">Płyta grzewcza o średnicy min. 16,5cm, płynna regulacja temperatury, lampka kontrolna, ochrona przed przegrzaniem, moc: 1500 W, antypoślizgowe nóżki.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lastRenderedPageBreak/>
              <w:t>5</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color w:val="auto"/>
                <w:sz w:val="18"/>
                <w:szCs w:val="18"/>
              </w:rPr>
            </w:pPr>
            <w:r w:rsidRPr="001F0828">
              <w:rPr>
                <w:rFonts w:asciiTheme="minorHAnsi" w:hAnsiTheme="minorHAnsi"/>
                <w:color w:val="auto"/>
                <w:sz w:val="18"/>
                <w:szCs w:val="18"/>
              </w:rPr>
              <w:t xml:space="preserve">Lodówka z zamrażalnikiem   </w:t>
            </w:r>
          </w:p>
          <w:p w:rsidR="00F07E52" w:rsidRPr="001F0828" w:rsidRDefault="00F07E52" w:rsidP="00F07E52">
            <w:pPr>
              <w:spacing w:line="259" w:lineRule="auto"/>
              <w:jc w:val="left"/>
              <w:rPr>
                <w:rFonts w:asciiTheme="minorHAnsi" w:hAnsiTheme="minorHAnsi"/>
                <w:color w:val="auto"/>
                <w:sz w:val="20"/>
                <w:szCs w:val="20"/>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75" w:lineRule="auto"/>
              <w:ind w:right="75"/>
              <w:rPr>
                <w:rFonts w:asciiTheme="minorHAnsi" w:hAnsiTheme="minorHAnsi"/>
                <w:color w:val="auto"/>
                <w:sz w:val="18"/>
                <w:szCs w:val="18"/>
              </w:rPr>
            </w:pPr>
            <w:r w:rsidRPr="001F0828">
              <w:rPr>
                <w:rFonts w:asciiTheme="minorHAnsi" w:hAnsiTheme="minorHAnsi"/>
                <w:color w:val="auto"/>
                <w:sz w:val="18"/>
                <w:szCs w:val="18"/>
              </w:rPr>
              <w:t xml:space="preserve">  Pojemność 100/105 l, klasa energetyczna A+, roczne zużycie energii: 175 kWh, pojemność użytkowa chłodziarki: min. 103 litry, pojemność użytkowa zamrażarki: min. 15 litrów. Minimalne parametry: wymiar (W x S x G): 84,5 x 54 x 58 cm. </w:t>
            </w:r>
          </w:p>
          <w:p w:rsidR="00F07E52" w:rsidRPr="001F0828" w:rsidRDefault="00F07E52" w:rsidP="00F07E52">
            <w:pPr>
              <w:spacing w:line="259" w:lineRule="auto"/>
              <w:ind w:left="-19"/>
              <w:rPr>
                <w:rFonts w:asciiTheme="minorHAnsi" w:hAnsiTheme="minorHAnsi"/>
                <w:color w:val="auto"/>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31268" w:rsidRDefault="00F07E52" w:rsidP="00F07E52">
            <w:pPr>
              <w:spacing w:line="275" w:lineRule="auto"/>
              <w:ind w:right="75"/>
              <w:jc w:val="center"/>
              <w:rPr>
                <w:rFonts w:asciiTheme="minorHAnsi" w:hAnsiTheme="minorHAnsi"/>
                <w:color w:val="auto"/>
                <w:sz w:val="18"/>
                <w:szCs w:val="18"/>
              </w:rPr>
            </w:pPr>
            <w:r>
              <w:rPr>
                <w:rFonts w:asciiTheme="minorHAnsi" w:hAnsiTheme="minorHAnsi"/>
                <w:color w:val="auto"/>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852855" w:rsidRDefault="00F07E52" w:rsidP="00F07E52">
            <w:pPr>
              <w:spacing w:line="259" w:lineRule="auto"/>
              <w:jc w:val="center"/>
              <w:rPr>
                <w:rFonts w:asciiTheme="minorHAnsi" w:hAnsiTheme="minorHAnsi"/>
                <w:noProof/>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108"/>
              <w:jc w:val="center"/>
              <w:rPr>
                <w:rFonts w:asciiTheme="minorHAnsi" w:hAnsiTheme="minorHAnsi"/>
                <w:sz w:val="18"/>
                <w:szCs w:val="18"/>
              </w:rPr>
            </w:pPr>
            <w:r w:rsidRPr="001F0828">
              <w:rPr>
                <w:rFonts w:asciiTheme="minorHAnsi" w:hAnsiTheme="minorHAnsi"/>
                <w:sz w:val="18"/>
                <w:szCs w:val="18"/>
              </w:rPr>
              <w:t>6</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 xml:space="preserve">Czajnik elektryczny bezprzewodowy z regulacją temperatury </w:t>
            </w:r>
          </w:p>
          <w:p w:rsidR="00F07E52" w:rsidRPr="001F0828" w:rsidRDefault="00F07E52" w:rsidP="00F07E52">
            <w:pPr>
              <w:spacing w:line="259" w:lineRule="auto"/>
              <w:jc w:val="left"/>
              <w:rPr>
                <w:rFonts w:asciiTheme="minorHAnsi" w:hAnsiTheme="minorHAnsi"/>
                <w:color w:val="1F4E79" w:themeColor="accent1" w:themeShade="80"/>
                <w:sz w:val="18"/>
                <w:szCs w:val="18"/>
              </w:rPr>
            </w:pP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after="1" w:line="275" w:lineRule="auto"/>
              <w:ind w:right="68"/>
              <w:rPr>
                <w:rFonts w:asciiTheme="minorHAnsi" w:hAnsiTheme="minorHAnsi"/>
                <w:sz w:val="18"/>
                <w:szCs w:val="18"/>
              </w:rPr>
            </w:pPr>
            <w:r w:rsidRPr="001F0828">
              <w:rPr>
                <w:rFonts w:asciiTheme="minorHAnsi" w:hAnsiTheme="minorHAnsi"/>
                <w:sz w:val="18"/>
                <w:szCs w:val="18"/>
              </w:rPr>
              <w:t xml:space="preserve">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w:t>
            </w:r>
          </w:p>
          <w:p w:rsidR="00F07E52" w:rsidRPr="001F0828" w:rsidRDefault="00F07E52" w:rsidP="00F07E52">
            <w:pPr>
              <w:spacing w:line="259" w:lineRule="auto"/>
              <w:ind w:left="110"/>
              <w:rPr>
                <w:rFonts w:asciiTheme="minorHAnsi" w:hAnsiTheme="minorHAnsi"/>
                <w:sz w:val="18"/>
                <w:szCs w:val="18"/>
              </w:rPr>
            </w:pPr>
            <w:r w:rsidRPr="001F0828">
              <w:rPr>
                <w:rFonts w:asciiTheme="minorHAnsi" w:hAnsiTheme="minorHAnsi"/>
                <w:sz w:val="18"/>
                <w:szCs w:val="18"/>
              </w:rPr>
              <w:t>50/60/70/85/100 °C, pojemność ok</w:t>
            </w:r>
            <w:r>
              <w:rPr>
                <w:rFonts w:asciiTheme="minorHAnsi" w:hAnsiTheme="minorHAnsi"/>
                <w:color w:val="000000" w:themeColor="text1"/>
                <w:sz w:val="18"/>
                <w:szCs w:val="18"/>
              </w:rPr>
              <w:t xml:space="preserve">. 1,5 </w:t>
            </w:r>
            <w:r w:rsidRPr="001F0828">
              <w:rPr>
                <w:rFonts w:asciiTheme="minorHAnsi" w:hAnsiTheme="minorHAnsi"/>
                <w:sz w:val="18"/>
                <w:szCs w:val="18"/>
              </w:rPr>
              <w:t xml:space="preserve">podświetlany wskaźnik poziomu wody, </w:t>
            </w:r>
            <w:r w:rsidRPr="001F0828">
              <w:rPr>
                <w:rFonts w:asciiTheme="minorHAnsi" w:hAnsiTheme="minorHAnsi"/>
                <w:color w:val="000000" w:themeColor="text1"/>
                <w:sz w:val="18"/>
                <w:szCs w:val="18"/>
              </w:rPr>
              <w:t>zabezpieczona</w:t>
            </w:r>
            <w:r>
              <w:rPr>
                <w:rFonts w:asciiTheme="minorHAnsi" w:hAnsiTheme="minorHAnsi"/>
                <w:color w:val="000000" w:themeColor="text1"/>
                <w:sz w:val="18"/>
                <w:szCs w:val="18"/>
              </w:rPr>
              <w:t xml:space="preserve"> </w:t>
            </w:r>
            <w:r w:rsidRPr="001F0828">
              <w:rPr>
                <w:rFonts w:asciiTheme="minorHAnsi" w:hAnsiTheme="minorHAnsi"/>
                <w:sz w:val="18"/>
                <w:szCs w:val="18"/>
              </w:rPr>
              <w:t>pokrywa</w:t>
            </w:r>
            <w:r>
              <w:rPr>
                <w:rFonts w:asciiTheme="minorHAnsi" w:hAnsiTheme="minorHAnsi"/>
                <w:sz w:val="18"/>
                <w:szCs w:val="18"/>
              </w:rPr>
              <w:t>,</w:t>
            </w:r>
            <w:r w:rsidRPr="001F0828">
              <w:rPr>
                <w:rFonts w:asciiTheme="minorHAnsi" w:hAnsiTheme="minorHAnsi"/>
                <w:sz w:val="18"/>
                <w:szCs w:val="18"/>
              </w:rPr>
              <w:t xml:space="preserve"> informacja o aktualnej temperaturze wody również po zakończeniu gotowania (przez 30 min.).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7</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Ładowarka do baterii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eastAsia="Arial" w:hAnsiTheme="minorHAnsi" w:cs="Arial"/>
                <w:sz w:val="18"/>
                <w:szCs w:val="18"/>
              </w:rPr>
              <w:t xml:space="preserve">Uniwersalna ładowarka z wyświetlaczem LCD z gniazdem USB do baterii typu: Do ładowania wszystkich konsumenckich akumulatorów Ni-CD, Ni-MH o rozmiarach AA/R6, AAA/R03, C/R14, D/R20, 6F22/9V.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59"/>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8</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0070C0"/>
                <w:sz w:val="18"/>
                <w:szCs w:val="18"/>
              </w:rPr>
            </w:pPr>
            <w:r w:rsidRPr="005B1070">
              <w:rPr>
                <w:rFonts w:asciiTheme="minorHAnsi" w:hAnsiTheme="minorHAnsi"/>
                <w:color w:val="000000" w:themeColor="text1"/>
                <w:sz w:val="18"/>
                <w:szCs w:val="18"/>
              </w:rPr>
              <w:t>Drążek teleskopow</w:t>
            </w:r>
            <w:r w:rsidRPr="005B1070">
              <w:rPr>
                <w:rFonts w:asciiTheme="minorHAnsi" w:hAnsiTheme="minorHAnsi"/>
                <w:color w:val="0070C0"/>
                <w:sz w:val="18"/>
                <w:szCs w:val="18"/>
              </w:rPr>
              <w:t>y</w:t>
            </w:r>
          </w:p>
          <w:p w:rsidR="00F07E52" w:rsidRPr="005B1070" w:rsidRDefault="00F07E52" w:rsidP="00F07E52">
            <w:pPr>
              <w:spacing w:line="259" w:lineRule="auto"/>
              <w:jc w:val="left"/>
              <w:rPr>
                <w:rFonts w:asciiTheme="minorHAnsi" w:hAnsiTheme="minorHAnsi"/>
                <w:color w:val="0070C0"/>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Drążek teleskopowy o długości 145–275 cm, wykonany z włókna szklanego, wyposażony w specjalny mechanizm uwalniający do szybkiego montażu i zmiany dedykowanych sit, siatek i czerpaków.</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28"/>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9</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auto"/>
                <w:sz w:val="18"/>
                <w:szCs w:val="18"/>
              </w:rPr>
            </w:pPr>
            <w:r w:rsidRPr="005B1070">
              <w:rPr>
                <w:rFonts w:asciiTheme="minorHAnsi" w:hAnsiTheme="minorHAnsi"/>
                <w:color w:val="auto"/>
                <w:sz w:val="18"/>
                <w:szCs w:val="18"/>
              </w:rPr>
              <w:t xml:space="preserve">Naczynie/czerpak do pobierania wody </w:t>
            </w:r>
          </w:p>
          <w:p w:rsidR="00F07E52" w:rsidRPr="005B1070" w:rsidRDefault="00F07E52" w:rsidP="00F07E52">
            <w:pPr>
              <w:spacing w:line="259" w:lineRule="auto"/>
              <w:jc w:val="left"/>
              <w:rPr>
                <w:rFonts w:asciiTheme="minorHAnsi" w:hAnsiTheme="minorHAnsi"/>
                <w:color w:val="0070C0"/>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Zlewka polietylenowa o pojemności 1000 ml z zaciskiem (obejmą) o regulowanym kącie. Do mocowania na dedykowanym drążku teleskopowym.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18"/>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10</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Sieć planktonowa podstawowa </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Sieć zawieszona na galwanizowanej obręczy o śr. 200 mm, wielkość oczka sieci: 65 µm (=0,065 mm). Do dna sieci przymocowane naczynie zbierające wykonane z polietylenu o pojemności 100 ml. Sieć przystosowana do mocowania na dedykowanym drążku teleskopowym.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Sieć workowa z drążkiem aluminiowym </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color w:val="2E74B5" w:themeColor="accent1" w:themeShade="BF"/>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rPr>
                <w:rFonts w:asciiTheme="minorHAnsi" w:hAnsiTheme="minorHAnsi"/>
                <w:sz w:val="18"/>
                <w:szCs w:val="18"/>
              </w:rPr>
            </w:pPr>
            <w:r w:rsidRPr="005B1070">
              <w:rPr>
                <w:rFonts w:asciiTheme="minorHAnsi" w:hAnsiTheme="minorHAnsi"/>
                <w:sz w:val="18"/>
                <w:szCs w:val="18"/>
              </w:rPr>
              <w:t>Sieć workowa na obręczy o średnicy 240 mm, zamocowana na aluminiowym drążku teleskopowym o długości od 46–78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lastRenderedPageBreak/>
              <w:t>12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Sitka o różnej wielkości oczek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Sita okrągłe o średnicy: ok. 34 cm z metalu powlekanego trwałą emalią, posiadające trzy zaczepy umożliwiające ustawienie sit na kuwetach lub wiadrach. Wymiary oczek: ok. 2, 3, 4, 5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24"/>
              <w:jc w:val="center"/>
              <w:rPr>
                <w:rFonts w:asciiTheme="minorHAnsi" w:hAnsiTheme="minorHAnsi"/>
                <w:sz w:val="18"/>
                <w:szCs w:val="18"/>
              </w:rPr>
            </w:pPr>
            <w:r>
              <w:rPr>
                <w:rFonts w:asciiTheme="minorHAnsi" w:hAnsiTheme="minorHAnsi"/>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Krążek Secchiego</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Krążek (biały lub z polami czarno-białymi) do określania głębokości i przejrzystości wody i przenikania światła. Wykonany z trwałego tworzywa sztucznego z uchwytem do zaczepiania linki i linką</w:t>
            </w:r>
            <w:r w:rsidRPr="005B1070">
              <w:rPr>
                <w:rFonts w:asciiTheme="minorHAnsi" w:eastAsia="Arial" w:hAnsiTheme="minorHAnsi" w:cs="Arial"/>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14</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Linka skalowana  </w:t>
            </w:r>
          </w:p>
          <w:p w:rsidR="00F07E52" w:rsidRPr="005B1070" w:rsidRDefault="00F07E52" w:rsidP="00F07E52">
            <w:pPr>
              <w:spacing w:line="259" w:lineRule="auto"/>
              <w:jc w:val="left"/>
              <w:rPr>
                <w:rFonts w:asciiTheme="minorHAnsi" w:hAnsiTheme="minorHAnsi"/>
                <w:sz w:val="18"/>
                <w:szCs w:val="18"/>
              </w:rPr>
            </w:pP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Linka nylonowa, m.in. do krążka Secchiego, długości 10 m, skalowana co 50 cm, zakończona karabińczykiem. Zwijana na specjalnym uchwycie.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Deska do krojenia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color w:val="auto"/>
                <w:sz w:val="18"/>
                <w:szCs w:val="18"/>
              </w:rPr>
              <w:t xml:space="preserve">Deska kuchenna plastikowa, optymalne wymiary – ok. 30 x 20 cm, grubość ok. 0,6 cm.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auto"/>
                <w:sz w:val="18"/>
                <w:szCs w:val="18"/>
              </w:rPr>
              <w:t>Z uchwytem, prostokątna, kolorowa.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7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16</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Nóż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Nóż ze stali nierdzewnej z plastikową rączką. Uniwersalny (ostrze gładkie)Przybliżone wymiary – długość ostrza: ok. 8 cm, długość całkowita ok. 19 cm, szerokość ok. 2,5 cm.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7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17</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Ogrzewacze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76" w:lineRule="auto"/>
              <w:ind w:left="2"/>
              <w:rPr>
                <w:rFonts w:asciiTheme="minorHAnsi" w:hAnsiTheme="minorHAnsi"/>
                <w:sz w:val="18"/>
                <w:szCs w:val="18"/>
              </w:rPr>
            </w:pPr>
            <w:r w:rsidRPr="005B1070">
              <w:rPr>
                <w:rFonts w:asciiTheme="minorHAnsi" w:hAnsiTheme="minorHAnsi"/>
                <w:sz w:val="18"/>
                <w:szCs w:val="18"/>
              </w:rPr>
              <w:t xml:space="preserve">Podgrzewacz biały aluminiowy, wypełnienie: parafina, długość palenia: ok.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4 godzin. Opakowanie zawiera 100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2 opakowania</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18</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395898" w:rsidRDefault="00F07E52" w:rsidP="00F07E52">
            <w:pPr>
              <w:spacing w:line="259" w:lineRule="auto"/>
              <w:jc w:val="left"/>
              <w:rPr>
                <w:rFonts w:asciiTheme="minorHAnsi" w:hAnsiTheme="minorHAnsi"/>
                <w:sz w:val="18"/>
                <w:szCs w:val="18"/>
              </w:rPr>
            </w:pPr>
            <w:r w:rsidRPr="00395898">
              <w:rPr>
                <w:rFonts w:asciiTheme="minorHAnsi" w:hAnsiTheme="minorHAnsi"/>
                <w:sz w:val="18"/>
                <w:szCs w:val="18"/>
              </w:rPr>
              <w:t xml:space="preserve">Zraszacz </w:t>
            </w:r>
          </w:p>
          <w:p w:rsidR="00F07E52" w:rsidRPr="0039589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E52" w:rsidRPr="00395898" w:rsidRDefault="00F07E52" w:rsidP="00F07E52">
            <w:pPr>
              <w:spacing w:line="259" w:lineRule="auto"/>
              <w:ind w:left="2"/>
              <w:rPr>
                <w:rFonts w:asciiTheme="minorHAnsi" w:hAnsiTheme="minorHAnsi"/>
                <w:sz w:val="18"/>
                <w:szCs w:val="18"/>
              </w:rPr>
            </w:pPr>
            <w:r w:rsidRPr="00395898">
              <w:rPr>
                <w:rFonts w:asciiTheme="minorHAnsi" w:hAnsiTheme="minorHAnsi"/>
                <w:sz w:val="18"/>
                <w:szCs w:val="18"/>
              </w:rPr>
              <w:t xml:space="preserve">  Pojemność: 0,5 litra, dysza o regulowanym kącie rozpylenia, lekko pracujący spust, filtr zamocowany na rurce zasysającej.</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395898" w:rsidRDefault="00F07E52" w:rsidP="00F07E52">
            <w:pPr>
              <w:spacing w:line="259" w:lineRule="auto"/>
              <w:jc w:val="center"/>
              <w:rPr>
                <w:rFonts w:asciiTheme="minorHAnsi" w:hAnsiTheme="minorHAnsi"/>
                <w:sz w:val="18"/>
                <w:szCs w:val="18"/>
              </w:rPr>
            </w:pPr>
            <w:r w:rsidRPr="00395898">
              <w:rPr>
                <w:rFonts w:asciiTheme="minorHAnsi" w:hAnsiTheme="minorHAnsi"/>
                <w:sz w:val="18"/>
                <w:szCs w:val="18"/>
              </w:rPr>
              <w:t>19</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395898" w:rsidRDefault="00F07E52" w:rsidP="00F07E52">
            <w:pPr>
              <w:spacing w:line="259" w:lineRule="auto"/>
              <w:jc w:val="left"/>
              <w:rPr>
                <w:rFonts w:asciiTheme="minorHAnsi" w:hAnsiTheme="minorHAnsi"/>
                <w:sz w:val="18"/>
                <w:szCs w:val="18"/>
              </w:rPr>
            </w:pPr>
            <w:r w:rsidRPr="00395898">
              <w:rPr>
                <w:rFonts w:asciiTheme="minorHAnsi" w:hAnsiTheme="minorHAnsi"/>
                <w:sz w:val="18"/>
                <w:szCs w:val="18"/>
              </w:rPr>
              <w:t xml:space="preserve">Termos </w:t>
            </w:r>
          </w:p>
          <w:p w:rsidR="00F07E52" w:rsidRPr="0039589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Termos nierdzewny o pojemności min.750 ml, wewnętrzne i zewnętrzne ścianki wykonane ze stali nierdzewnej, izolacja próżniowa, termiczne zabezpieczenie zamknięcia. Przybliżone wymiary – długość: 27,5 cm; szerokość: 7,5 cm; wysokość: 27,5 cm; średnica: 7,5 cm; waga: 0,5 kg.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20</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Sztywna podkładka z klipsem </w:t>
            </w:r>
          </w:p>
          <w:p w:rsidR="00F07E52" w:rsidRPr="005B1070" w:rsidRDefault="00F07E52" w:rsidP="00F07E52">
            <w:pPr>
              <w:spacing w:line="259" w:lineRule="auto"/>
              <w:ind w:left="2"/>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sz w:val="18"/>
                <w:szCs w:val="18"/>
              </w:rPr>
              <w:t xml:space="preserve">Zamykana podkładka z klipsem do przytrzymywania dokumentów formatu A4, wykonana z grubej tektury laminowanej folią PVC, pojemność min. 60 kartek o </w:t>
            </w:r>
            <w:r w:rsidRPr="005B1070">
              <w:rPr>
                <w:rFonts w:asciiTheme="minorHAnsi" w:hAnsiTheme="minorHAnsi"/>
                <w:color w:val="auto"/>
                <w:sz w:val="18"/>
                <w:szCs w:val="18"/>
              </w:rPr>
              <w:t xml:space="preserve">gramaturze 80 g/m2.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auto"/>
                <w:sz w:val="18"/>
                <w:szCs w:val="18"/>
              </w:rPr>
              <w:t>Wewnątrz zakładka na długopis</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Łopatka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Metalowa łopatka ostro zakończona z drewnianą rączką, przybliżone wymiary – długość: całkowita ok. 26 cm, długość części roboczej ok. 13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5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lang w:val="en-AU"/>
              </w:rPr>
            </w:pPr>
            <w:r w:rsidRPr="005B1070">
              <w:rPr>
                <w:rFonts w:asciiTheme="minorHAnsi" w:hAnsiTheme="minorHAnsi"/>
                <w:sz w:val="18"/>
                <w:szCs w:val="18"/>
                <w:lang w:val="en-AU"/>
              </w:rPr>
              <w:t>Saperka</w:t>
            </w:r>
          </w:p>
          <w:p w:rsidR="00F07E52" w:rsidRPr="005B1070" w:rsidRDefault="00F07E52" w:rsidP="00F07E52">
            <w:pPr>
              <w:spacing w:line="259" w:lineRule="auto"/>
              <w:jc w:val="left"/>
              <w:rPr>
                <w:rFonts w:asciiTheme="minorHAnsi" w:hAnsiTheme="minorHAnsi"/>
                <w:sz w:val="18"/>
                <w:szCs w:val="18"/>
                <w:lang w:val="en-AU"/>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sz w:val="18"/>
                <w:szCs w:val="18"/>
              </w:rPr>
              <w:t xml:space="preserve">Składana saperka ze stali w zestawie z pokrowcem, przybliżone wymiary – długość całkowita: 58 cm, wymiary łopatki: 21 </w:t>
            </w:r>
            <w:r w:rsidRPr="005B1070">
              <w:rPr>
                <w:rFonts w:asciiTheme="minorHAnsi" w:hAnsiTheme="minorHAnsi"/>
                <w:color w:val="auto"/>
                <w:sz w:val="18"/>
                <w:szCs w:val="18"/>
              </w:rPr>
              <w:t xml:space="preserve">x 15 cm.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auto"/>
                <w:sz w:val="18"/>
                <w:szCs w:val="18"/>
              </w:rPr>
              <w:t>Po rozłożeniu długość ok. 58-62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lastRenderedPageBreak/>
              <w:t>23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Pompki do balonów  </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Dwustronna, ręczna pompka (pompuje powietrze przy ruchu tłokiem w obie strony), długość ok. 23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24</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Pojemniki na ziemię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Pojemniki o różnych pojemnościach, np. 3 l, 5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25</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Wiadro </w:t>
            </w: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Wiadro plastikowe o pojemności 10 l z poręcznym, wygodnym uchwytem, przybliżone wymiary: szerokość: 29 cm, wysokość: 30,5 cm, średnica: 25 cm.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4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26</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 xml:space="preserve">Akwarium  </w:t>
            </w: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2"/>
              <w:rPr>
                <w:rFonts w:asciiTheme="minorHAnsi" w:hAnsiTheme="minorHAnsi"/>
                <w:sz w:val="18"/>
                <w:szCs w:val="18"/>
              </w:rPr>
            </w:pPr>
            <w:r w:rsidRPr="001F0828">
              <w:rPr>
                <w:rFonts w:asciiTheme="minorHAnsi" w:hAnsiTheme="minorHAnsi"/>
                <w:sz w:val="18"/>
                <w:szCs w:val="18"/>
              </w:rPr>
              <w:t>W skład zestawu wchodzi: szklane akwarium z owalną (wypukłą) przednią szybą o pojemności: min.54 l i przybliżonych wymiarach: 60 x 30 x 30 cm, przepływowy filtr biologiczny w pokrywie, trzy koszyki filtracyjne, grzałka, bryzgoszczelne oświetlenie o mocy 15 W, otwierana klapka do łatwego karmienia, plastikowa ramka (podstawka) i tło dekoracyjne 3D.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right="28"/>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27</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 xml:space="preserve">Terrarium </w:t>
            </w: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2"/>
              <w:rPr>
                <w:rFonts w:asciiTheme="minorHAnsi" w:hAnsiTheme="minorHAnsi"/>
                <w:sz w:val="18"/>
                <w:szCs w:val="18"/>
              </w:rPr>
            </w:pPr>
            <w:r w:rsidRPr="001F0828">
              <w:rPr>
                <w:rFonts w:asciiTheme="minorHAnsi" w:hAnsiTheme="minorHAnsi"/>
                <w:sz w:val="18"/>
                <w:szCs w:val="18"/>
              </w:rPr>
              <w:t>Akwarium prostokątne o przybliżonych wymiarach: 40 x 25 x 25 cm (dł/szer/wys), pojemność: 25 l. Wykonane ze szkła o grubości 4 mm.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28</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Małe wąskie akwarium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Akwarium z plastikową ramką o objętości: min. 14 l i przybliżonych wymiarach: 35 x 18 x 22 cm (dł./szer./wys.).</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29</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auto"/>
                <w:sz w:val="18"/>
                <w:szCs w:val="18"/>
              </w:rPr>
            </w:pPr>
            <w:r w:rsidRPr="005B1070">
              <w:rPr>
                <w:rFonts w:asciiTheme="minorHAnsi" w:hAnsiTheme="minorHAnsi"/>
                <w:color w:val="auto"/>
                <w:sz w:val="18"/>
                <w:szCs w:val="18"/>
              </w:rPr>
              <w:t xml:space="preserve">Doniczki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color w:val="auto"/>
                <w:sz w:val="18"/>
                <w:szCs w:val="18"/>
              </w:rPr>
              <w:t>Doniczki o plastikowe o średnicy : 12,15,19,25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056A5" w:rsidRDefault="00F07E52" w:rsidP="00F07E52">
            <w:pPr>
              <w:spacing w:line="259" w:lineRule="auto"/>
              <w:ind w:left="2"/>
              <w:jc w:val="center"/>
              <w:rPr>
                <w:rFonts w:asciiTheme="minorHAnsi" w:hAnsiTheme="minorHAnsi"/>
                <w:color w:val="auto"/>
                <w:sz w:val="18"/>
                <w:szCs w:val="18"/>
              </w:rPr>
            </w:pPr>
            <w:r w:rsidRPr="009056A5">
              <w:rPr>
                <w:rFonts w:asciiTheme="minorHAnsi" w:hAnsiTheme="minorHAnsi"/>
                <w:color w:val="auto"/>
                <w:sz w:val="18"/>
                <w:szCs w:val="18"/>
              </w:rPr>
              <w:t>8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9056A5" w:rsidRDefault="00F07E52" w:rsidP="00F07E52">
            <w:pPr>
              <w:spacing w:line="259" w:lineRule="auto"/>
              <w:jc w:val="center"/>
              <w:rPr>
                <w:rFonts w:asciiTheme="minorHAnsi" w:hAnsiTheme="minorHAnsi"/>
                <w:noProof/>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color w:val="auto"/>
                <w:sz w:val="18"/>
                <w:szCs w:val="18"/>
              </w:rPr>
            </w:pPr>
            <w:r w:rsidRPr="005B1070">
              <w:rPr>
                <w:rFonts w:asciiTheme="minorHAnsi" w:hAnsiTheme="minorHAnsi"/>
                <w:color w:val="auto"/>
                <w:sz w:val="18"/>
                <w:szCs w:val="18"/>
              </w:rPr>
              <w:t>30</w:t>
            </w:r>
            <w:r>
              <w:rPr>
                <w:rFonts w:asciiTheme="minorHAnsi" w:hAnsiTheme="minorHAnsi"/>
                <w:color w:val="auto"/>
                <w:sz w:val="18"/>
                <w:szCs w:val="18"/>
              </w:rPr>
              <w:t>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Miski plastikowe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Miska plastikowa okrągła, poj. 4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DA2AE1" w:rsidRDefault="00F07E52" w:rsidP="00F07E52">
            <w:pPr>
              <w:spacing w:line="259" w:lineRule="auto"/>
              <w:jc w:val="center"/>
              <w:rPr>
                <w:rFonts w:asciiTheme="minorHAnsi" w:hAnsiTheme="minorHAnsi"/>
                <w:noProof/>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Pr>
                <w:rFonts w:asciiTheme="minorHAnsi" w:hAnsiTheme="minorHAnsi"/>
                <w:sz w:val="18"/>
                <w:szCs w:val="18"/>
              </w:rPr>
              <w:t>30b</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Miski szklane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Miska szklana, do doświadczeń . poj. Min. 2,5 l i min. 4 l</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DA2AE1" w:rsidRDefault="00F07E52" w:rsidP="00F07E52">
            <w:pPr>
              <w:spacing w:line="259" w:lineRule="auto"/>
              <w:jc w:val="center"/>
              <w:rPr>
                <w:rFonts w:asciiTheme="minorHAnsi" w:hAnsiTheme="minorHAnsi"/>
                <w:noProof/>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Kuweta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Min. wymiary A3 (30 x 40 cm), wykonana z plastiku, wysokość ok. 8,5cm, posiada dzióbek ułatwiający wylewanie wody/roztworów.</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32a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Słoiki  0,5 l</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Szklany pojemnik z przykrywką ze stali nierdzewnej o pojemności 0.5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9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32b</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Słoiki  1 l</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Szklany pojemnik z przykrywką ze stali nierdzewnej o pojemności 1 l.</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9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Słój 10 l</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Słój szklany o pojemności 10 l z plastikową pokrywą oraz wygodną rączką. W komplecie plastikowa nakładka doszczelniająca.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15"/>
              <w:jc w:val="center"/>
              <w:rPr>
                <w:rFonts w:asciiTheme="minorHAnsi" w:hAnsiTheme="minorHAnsi"/>
                <w:sz w:val="18"/>
                <w:szCs w:val="18"/>
              </w:rPr>
            </w:pPr>
            <w:r>
              <w:rPr>
                <w:rFonts w:asciiTheme="minorHAnsi" w:hAnsiTheme="minorHAnsi"/>
                <w:sz w:val="18"/>
                <w:szCs w:val="18"/>
              </w:rPr>
              <w:t>9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lastRenderedPageBreak/>
              <w:t>34a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Pojemniki plastikowe z przykrywką, z uchwytem do przenoszenia sprzętu i materiałów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Pojemniki o pojemności 15 l </w:t>
            </w:r>
            <w:r w:rsidRPr="005B1070">
              <w:rPr>
                <w:rFonts w:asciiTheme="minorHAnsi" w:hAnsiTheme="minorHAnsi"/>
                <w:color w:val="auto"/>
                <w:sz w:val="18"/>
                <w:szCs w:val="18"/>
              </w:rPr>
              <w:t>(wymiary 37x28x21)</w:t>
            </w:r>
            <w:r w:rsidRPr="005B1070">
              <w:rPr>
                <w:rFonts w:asciiTheme="minorHAnsi" w:hAnsiTheme="minorHAnsi"/>
                <w:sz w:val="18"/>
                <w:szCs w:val="18"/>
              </w:rPr>
              <w:t xml:space="preserve">po obu stronach solidne zamknięcie, w pokrywie rączka do przenoszenia, minimalne wymiary: </w:t>
            </w:r>
            <w:r w:rsidRPr="005B1070">
              <w:rPr>
                <w:rFonts w:asciiTheme="minorHAnsi" w:hAnsiTheme="minorHAnsi"/>
                <w:color w:val="auto"/>
                <w:sz w:val="18"/>
                <w:szCs w:val="18"/>
              </w:rPr>
              <w:t>Z możliwością układania jeden na drugim, wykonana z tworzywa, tak aby określić z łatwością zawartość opakowania, bezbarwne/ ew. kolorowe  pokrywy.</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34b</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Pojemniki plastikowe z przykrywką, z uchwytem do przenoszenia sprzętu i materiałów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Pojemniki o pojemności 30 l minimalne wymiary: 42 x 34 x wys. 28 cm, po obu stronach solidne zamknięcie, w pokrywie rączka do przenoszenia,</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000000" w:themeColor="text1"/>
                <w:sz w:val="18"/>
                <w:szCs w:val="18"/>
              </w:rPr>
              <w:t>Z możliwością układania jeden na drugim, wykonana z tworzywa, tak aby określić z łatwością zawartość opakowania</w:t>
            </w:r>
            <w:r w:rsidRPr="005B1070">
              <w:rPr>
                <w:rFonts w:asciiTheme="minorHAnsi" w:hAnsiTheme="minorHAnsi"/>
                <w:color w:val="auto"/>
                <w:sz w:val="18"/>
                <w:szCs w:val="18"/>
              </w:rPr>
              <w:t>, bezbarwne/ ew. kolorowe  pokrywy.</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E35FF3" w:rsidRDefault="00F07E52" w:rsidP="00F07E52">
            <w:pPr>
              <w:spacing w:line="259" w:lineRule="auto"/>
              <w:jc w:val="center"/>
              <w:rPr>
                <w:rFonts w:asciiTheme="minorHAnsi" w:hAnsiTheme="minorHAnsi"/>
                <w:noProof/>
                <w:color w:val="000000" w:themeColor="text1"/>
                <w:sz w:val="18"/>
                <w:szCs w:val="18"/>
              </w:rPr>
            </w:pPr>
            <w:r>
              <w:rPr>
                <w:rFonts w:asciiTheme="minorHAnsi" w:hAnsiTheme="minorHAnsi"/>
                <w:noProof/>
                <w:color w:val="000000" w:themeColor="text1"/>
                <w:sz w:val="18"/>
                <w:szCs w:val="18"/>
              </w:rPr>
              <w:t>5</w:t>
            </w:r>
            <w:r w:rsidRPr="00E35FF3">
              <w:rPr>
                <w:rFonts w:asciiTheme="minorHAnsi" w:hAnsiTheme="minorHAnsi"/>
                <w:noProof/>
                <w:color w:val="000000" w:themeColor="text1"/>
                <w:sz w:val="18"/>
                <w:szCs w:val="18"/>
              </w:rPr>
              <w:t xml:space="preserve">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F07E52">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Pr>
                <w:rFonts w:asciiTheme="minorHAnsi" w:hAnsiTheme="minorHAnsi"/>
                <w:sz w:val="18"/>
                <w:szCs w:val="18"/>
              </w:rPr>
              <w:t>35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Listwa zasilająca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(przedłużacz)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Z zabezpieczeniem przeciwprzepięciowym, min. 5 gniazdek z uziemieniem i z osobnymi włącznikami, długość przewodu min. 1,5 m. </w:t>
            </w:r>
          </w:p>
          <w:p w:rsidR="00F07E52" w:rsidRPr="005B1070" w:rsidRDefault="00F07E52" w:rsidP="00F07E52">
            <w:pPr>
              <w:spacing w:line="259" w:lineRule="auto"/>
              <w:ind w:left="2"/>
              <w:rPr>
                <w:rFonts w:asciiTheme="minorHAnsi" w:hAnsiTheme="minorHAnsi"/>
                <w:color w:val="auto"/>
                <w:sz w:val="18"/>
                <w:szCs w:val="18"/>
              </w:rPr>
            </w:pPr>
            <w:r w:rsidRPr="005B1070">
              <w:rPr>
                <w:rFonts w:asciiTheme="minorHAnsi" w:hAnsiTheme="minorHAnsi"/>
                <w:color w:val="auto"/>
                <w:sz w:val="18"/>
                <w:szCs w:val="18"/>
              </w:rPr>
              <w:t xml:space="preserve">Podświetlane włączniki,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6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424EDA" w:rsidRPr="00C013FE" w:rsidTr="009E6BE4">
        <w:trPr>
          <w:cantSplit/>
          <w:trHeight w:val="408"/>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5D153"/>
          </w:tcPr>
          <w:p w:rsidR="00424EDA" w:rsidRPr="004D7E73" w:rsidRDefault="00424EDA" w:rsidP="00F07E52">
            <w:pPr>
              <w:spacing w:line="259" w:lineRule="auto"/>
              <w:jc w:val="center"/>
              <w:rPr>
                <w:rFonts w:asciiTheme="minorHAnsi" w:hAnsiTheme="minorHAnsi"/>
                <w:b/>
                <w:noProof/>
                <w:sz w:val="24"/>
                <w:szCs w:val="24"/>
              </w:rPr>
            </w:pPr>
            <w:r>
              <w:rPr>
                <w:rFonts w:asciiTheme="minorHAnsi" w:hAnsiTheme="minorHAnsi"/>
                <w:b/>
                <w:noProof/>
                <w:sz w:val="24"/>
                <w:szCs w:val="24"/>
              </w:rPr>
              <w:t>Globusy, mapy</w:t>
            </w: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Globus indukcyjny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ight="12"/>
              <w:rPr>
                <w:rFonts w:asciiTheme="minorHAnsi" w:hAnsiTheme="minorHAnsi"/>
                <w:color w:val="auto"/>
                <w:sz w:val="18"/>
                <w:szCs w:val="18"/>
              </w:rPr>
            </w:pPr>
            <w:r w:rsidRPr="005B1070">
              <w:rPr>
                <w:rFonts w:asciiTheme="minorHAnsi" w:hAnsiTheme="minorHAnsi"/>
                <w:color w:val="auto"/>
                <w:sz w:val="18"/>
                <w:szCs w:val="18"/>
              </w:rPr>
              <w:t>Optymalne wymiary – wysokość: 35 –38 cm, średnica kuli: 25 cm, stopka plastikowa, cięciwa z plastiku</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9B7206" w:rsidRDefault="00F07E52" w:rsidP="00F07E52">
            <w:pPr>
              <w:spacing w:line="259" w:lineRule="auto"/>
              <w:ind w:left="2" w:right="12"/>
              <w:jc w:val="center"/>
              <w:rPr>
                <w:rFonts w:asciiTheme="minorHAnsi" w:hAnsiTheme="minorHAnsi"/>
                <w:color w:val="auto"/>
                <w:sz w:val="18"/>
                <w:szCs w:val="18"/>
              </w:rPr>
            </w:pPr>
            <w:r w:rsidRPr="009B7206">
              <w:rPr>
                <w:rFonts w:asciiTheme="minorHAnsi" w:hAnsiTheme="minorHAnsi"/>
                <w:color w:val="auto"/>
                <w:sz w:val="18"/>
                <w:szCs w:val="18"/>
              </w:rPr>
              <w:t>2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Globus fizyczny duży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Stopka wykonana z plastiku, cięciwa metalowa (lub aluminiowa), polskie nazewnictwo, wysokość: min. 63 cm, średnica kuli: 42–45 cm. </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4</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Globus konturowy podświetlany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Średnica min. 25 cm, zaznaczone kontury lądów, siatka kartograficzna oraz granice państw, możliwość pisania po powierzchni mazakami suchościeralnymi, w zestawie mazaki i gąbka. Po podświetleniu widoczna kolorowa mapa polityczna. </w:t>
            </w:r>
          </w:p>
          <w:p w:rsidR="00F07E52" w:rsidRPr="005B1070" w:rsidRDefault="00F07E52" w:rsidP="00F07E52">
            <w:pPr>
              <w:spacing w:line="259" w:lineRule="auto"/>
              <w:ind w:left="2"/>
              <w:rPr>
                <w:rFonts w:asciiTheme="minorHAnsi" w:hAnsiTheme="minorHAnsi"/>
                <w:color w:val="000000" w:themeColor="text1"/>
                <w:sz w:val="18"/>
                <w:szCs w:val="18"/>
              </w:rPr>
            </w:pPr>
            <w:r w:rsidRPr="005B1070">
              <w:rPr>
                <w:rFonts w:asciiTheme="minorHAnsi" w:hAnsiTheme="minorHAnsi"/>
                <w:color w:val="000000" w:themeColor="text1"/>
                <w:sz w:val="18"/>
                <w:szCs w:val="18"/>
              </w:rPr>
              <w:t>Na stopce plastikowej/drewnianej  z cięciwą z wytrzymałego materiału.</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Mapa topograficzna okolic szkoły i regionu + plany  (Stalowa Wola)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color w:val="000000" w:themeColor="text1"/>
                <w:sz w:val="18"/>
                <w:szCs w:val="18"/>
              </w:rPr>
            </w:pPr>
            <w:r w:rsidRPr="005B1070">
              <w:rPr>
                <w:rFonts w:asciiTheme="minorHAnsi" w:hAnsiTheme="minorHAnsi"/>
                <w:color w:val="000000" w:themeColor="text1"/>
                <w:sz w:val="18"/>
                <w:szCs w:val="18"/>
              </w:rPr>
              <w:t>Skala 1:100 000</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000000" w:themeColor="text1"/>
                <w:sz w:val="18"/>
                <w:szCs w:val="18"/>
              </w:rPr>
              <w:t>Wydanie turystyczne, arkusz zawiera większe miejscowości regionu, miejsca ochrony przyrody  szlaki turystyczne, rowerowe itp. Przybliżone wymiary po rozłożeniu arkusza ok. 700mm x 600mmm.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p>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8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6</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Obrotowa mapa nieba</w:t>
            </w:r>
          </w:p>
          <w:p w:rsidR="00F07E52" w:rsidRPr="005B1070"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Obrotowa mapa nieba – okrągła mapa o średnicy ok.30 cm, oprawa foliowana, wodoodporna, na odwrocie instrukcja korzystania z mapy i inne informacje pomocne w obserwacji nieba. </w:t>
            </w:r>
          </w:p>
          <w:p w:rsidR="00F07E52" w:rsidRPr="005B1070" w:rsidRDefault="00F07E52" w:rsidP="00F07E52">
            <w:pPr>
              <w:spacing w:line="259" w:lineRule="auto"/>
              <w:ind w:left="2"/>
              <w:rPr>
                <w:rFonts w:asciiTheme="minorHAnsi" w:hAnsiTheme="minorHAnsi"/>
                <w:color w:val="000000" w:themeColor="text1"/>
                <w:sz w:val="18"/>
                <w:szCs w:val="18"/>
              </w:rPr>
            </w:pPr>
            <w:r w:rsidRPr="005B1070">
              <w:rPr>
                <w:rFonts w:asciiTheme="minorHAnsi" w:hAnsiTheme="minorHAnsi"/>
                <w:color w:val="000000" w:themeColor="text1"/>
                <w:sz w:val="18"/>
                <w:szCs w:val="18"/>
              </w:rPr>
              <w:t>Mapa oddająca wygląd nocnego nieba nad Polską.</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color w:val="000000" w:themeColor="text1"/>
                <w:sz w:val="18"/>
                <w:szCs w:val="18"/>
              </w:rPr>
              <w:t>Zawiera azymutalną podziałkę, polskie opisy stron świata, podziałkę z czasem letnim</w:t>
            </w:r>
            <w:r w:rsidRPr="005B1070">
              <w:rPr>
                <w:rFonts w:asciiTheme="minorHAnsi" w:hAnsiTheme="minorHAnsi"/>
                <w:color w:val="C00000"/>
                <w:sz w:val="18"/>
                <w:szCs w:val="1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13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272"/>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1F0828" w:rsidRDefault="00F07E52" w:rsidP="00F07E52">
            <w:pPr>
              <w:spacing w:line="259" w:lineRule="auto"/>
              <w:jc w:val="center"/>
              <w:rPr>
                <w:rFonts w:asciiTheme="minorHAnsi" w:hAnsiTheme="minorHAnsi"/>
                <w:b/>
                <w:noProof/>
                <w:sz w:val="24"/>
                <w:szCs w:val="24"/>
              </w:rPr>
            </w:pPr>
            <w:r w:rsidRPr="00F07E52">
              <w:rPr>
                <w:rFonts w:asciiTheme="minorHAnsi" w:hAnsiTheme="minorHAnsi"/>
                <w:b/>
                <w:noProof/>
                <w:sz w:val="24"/>
                <w:szCs w:val="24"/>
              </w:rPr>
              <w:lastRenderedPageBreak/>
              <w:t>Modele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rsidR="00F07E52" w:rsidRPr="004D7E73" w:rsidRDefault="00F07E52" w:rsidP="00F07E52">
            <w:pPr>
              <w:spacing w:line="259" w:lineRule="auto"/>
              <w:jc w:val="center"/>
              <w:rPr>
                <w:rFonts w:asciiTheme="minorHAnsi" w:hAnsiTheme="minorHAnsi"/>
                <w:b/>
                <w:noProo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1</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Szkielet człowieka z ruchomymi elementami (skala 1:1)</w:t>
            </w: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2"/>
              <w:rPr>
                <w:rFonts w:asciiTheme="minorHAnsi" w:hAnsiTheme="minorHAnsi"/>
                <w:sz w:val="18"/>
                <w:szCs w:val="18"/>
              </w:rPr>
            </w:pPr>
            <w:r w:rsidRPr="001F0828">
              <w:rPr>
                <w:rFonts w:asciiTheme="minorHAnsi" w:hAnsiTheme="minorHAnsi"/>
                <w:sz w:val="18"/>
                <w:szCs w:val="18"/>
              </w:rPr>
              <w:t>Szkielet człowieka naturalnej wielkości z tworzywa sztucznego na stojaku z kółkami. Czaszkę (żuchwa ruchoma) i kończyny można odłączać. Zalecana wysokość: ok. 170 cm.</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after="2" w:line="274"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rPr>
                <w:rFonts w:eastAsia="Times New Roman" w:cs="Times New Roman"/>
              </w:rP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2</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 xml:space="preserve">Zestaw 5 modeli: szkielet ryby, płaza, gada, ptaka, ssaka </w:t>
            </w: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2"/>
              <w:rPr>
                <w:rFonts w:asciiTheme="minorHAnsi" w:hAnsiTheme="minorHAnsi"/>
                <w:color w:val="auto"/>
                <w:sz w:val="18"/>
                <w:szCs w:val="18"/>
              </w:rPr>
            </w:pPr>
            <w:r w:rsidRPr="001F0828">
              <w:rPr>
                <w:rFonts w:asciiTheme="minorHAnsi" w:hAnsiTheme="minorHAnsi"/>
                <w:color w:val="auto"/>
                <w:sz w:val="18"/>
                <w:szCs w:val="18"/>
              </w:rPr>
              <w:t>Naturalne szkielety: ryby, płaza (żaby), gada (jaszczurki), ptaka(gołębia),ssaka (królika), umieszczone na podstawie np. drewnianej. Szkielety zabezpieczone są szczelną osłoną wykonana z pleksi chroniącą modele przed kurzem i uszkodzeniami mechanicznymi. Do każdego szkieletu dołączono opis. Na wybranych kościach naniesione są numeryczne oznaczenia ułatwiające identyfikację poszczególnych elementów szkieletów.</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zestaw</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3</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jc w:val="left"/>
              <w:rPr>
                <w:rFonts w:asciiTheme="minorHAnsi" w:hAnsiTheme="minorHAnsi"/>
                <w:sz w:val="18"/>
                <w:szCs w:val="18"/>
              </w:rPr>
            </w:pPr>
            <w:r w:rsidRPr="001F0828">
              <w:rPr>
                <w:rFonts w:asciiTheme="minorHAnsi" w:hAnsiTheme="minorHAnsi"/>
                <w:sz w:val="18"/>
                <w:szCs w:val="18"/>
              </w:rPr>
              <w:t xml:space="preserve">Fantom – dziecięcy manekin ratowniczy </w:t>
            </w:r>
          </w:p>
          <w:p w:rsidR="00F07E52" w:rsidRPr="001F0828" w:rsidRDefault="00F07E52" w:rsidP="00F07E52">
            <w:pPr>
              <w:spacing w:line="259" w:lineRule="auto"/>
              <w:jc w:val="left"/>
              <w:rPr>
                <w:rFonts w:asciiTheme="minorHAnsi" w:hAnsiTheme="minorHAnsi"/>
                <w:sz w:val="18"/>
                <w:szCs w:val="18"/>
              </w:rPr>
            </w:pPr>
          </w:p>
        </w:tc>
        <w:tc>
          <w:tcPr>
            <w:tcW w:w="40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1F0828" w:rsidRDefault="00F07E52" w:rsidP="00F07E52">
            <w:pPr>
              <w:spacing w:line="259" w:lineRule="auto"/>
              <w:ind w:left="2"/>
              <w:rPr>
                <w:rFonts w:asciiTheme="minorHAnsi" w:hAnsiTheme="minorHAnsi"/>
                <w:sz w:val="18"/>
                <w:szCs w:val="18"/>
              </w:rPr>
            </w:pPr>
            <w:r w:rsidRPr="001F0828">
              <w:rPr>
                <w:rFonts w:asciiTheme="minorHAnsi" w:hAnsiTheme="minorHAnsi"/>
                <w:sz w:val="18"/>
                <w:szCs w:val="18"/>
              </w:rPr>
              <w:t xml:space="preserve">Wyposażenie: manekin, torba transportowa/mata treningowa, część twarzowa, wymienne drogi oddechowe, instrukcja obsługi, butelka środka do dezynfekcji. </w:t>
            </w:r>
          </w:p>
          <w:p w:rsidR="00F07E52" w:rsidRPr="001F0828" w:rsidRDefault="00F07E52" w:rsidP="00F07E52">
            <w:pPr>
              <w:spacing w:line="259" w:lineRule="auto"/>
              <w:ind w:left="2"/>
              <w:rPr>
                <w:rFonts w:asciiTheme="minorHAnsi" w:hAnsiTheme="minorHAnsi"/>
                <w:color w:val="000000" w:themeColor="text1"/>
                <w:sz w:val="18"/>
                <w:szCs w:val="18"/>
              </w:rPr>
            </w:pPr>
            <w:r w:rsidRPr="001F0828">
              <w:rPr>
                <w:rFonts w:asciiTheme="minorHAnsi" w:hAnsiTheme="minorHAnsi"/>
                <w:color w:val="000000" w:themeColor="text1"/>
                <w:sz w:val="18"/>
                <w:szCs w:val="18"/>
              </w:rPr>
              <w:t>Sygnalizacja dźwiękowa prawidłowej głębokości ucisku (klik-klak), przy ucisku opór klatki piersiowej.</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 szt.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7E52" w:rsidRDefault="00F07E52" w:rsidP="00F07E52">
            <w:pPr>
              <w:jc w:val="center"/>
            </w:pPr>
          </w:p>
        </w:tc>
      </w:tr>
      <w:tr w:rsidR="00F07E52" w:rsidRPr="00C013FE" w:rsidTr="00424EDA">
        <w:trPr>
          <w:cantSplit/>
          <w:trHeight w:val="400"/>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F07E52" w:rsidRDefault="00F07E52" w:rsidP="00F07E52">
            <w:pPr>
              <w:spacing w:line="259" w:lineRule="auto"/>
              <w:jc w:val="center"/>
              <w:rPr>
                <w:rFonts w:asciiTheme="minorHAnsi" w:hAnsiTheme="minorHAnsi"/>
                <w:b/>
                <w:noProof/>
                <w:sz w:val="24"/>
                <w:szCs w:val="24"/>
              </w:rPr>
            </w:pPr>
            <w:r w:rsidRPr="00F07E52">
              <w:rPr>
                <w:rFonts w:asciiTheme="minorHAnsi" w:hAnsiTheme="minorHAnsi"/>
                <w:b/>
                <w:noProof/>
                <w:sz w:val="24"/>
                <w:szCs w:val="24"/>
              </w:rPr>
              <w:t>PRZEWODNIKI I ATLASY</w:t>
            </w:r>
          </w:p>
        </w:tc>
        <w:tc>
          <w:tcPr>
            <w:tcW w:w="113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Pr>
          <w:p w:rsidR="00F07E52" w:rsidRPr="004D7E73" w:rsidRDefault="00F07E52" w:rsidP="00F07E52">
            <w:pPr>
              <w:spacing w:line="259" w:lineRule="auto"/>
              <w:jc w:val="center"/>
              <w:rPr>
                <w:rFonts w:asciiTheme="minorHAnsi" w:hAnsiTheme="minorHAnsi"/>
                <w:b/>
                <w:noProo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F07E52" w:rsidRPr="004D7E73" w:rsidRDefault="00F07E52" w:rsidP="00F07E52">
            <w:pPr>
              <w:spacing w:line="259" w:lineRule="auto"/>
              <w:jc w:val="center"/>
              <w:rPr>
                <w:rFonts w:asciiTheme="minorHAnsi" w:hAnsiTheme="minorHAnsi"/>
                <w:b/>
                <w:noProof/>
                <w:sz w:val="24"/>
                <w:szCs w:val="24"/>
              </w:rPr>
            </w:pPr>
          </w:p>
        </w:tc>
      </w:tr>
      <w:tr w:rsidR="00F07E52" w:rsidRPr="00C013FE" w:rsidTr="00424EDA">
        <w:trPr>
          <w:cantSplit/>
          <w:trHeight w:val="377"/>
        </w:trPr>
        <w:tc>
          <w:tcPr>
            <w:tcW w:w="9322" w:type="dxa"/>
            <w:gridSpan w:val="6"/>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F07E52" w:rsidRPr="005B1070" w:rsidRDefault="00F07E52" w:rsidP="00F07E52">
            <w:pPr>
              <w:spacing w:line="259" w:lineRule="auto"/>
              <w:jc w:val="center"/>
              <w:rPr>
                <w:rFonts w:asciiTheme="minorHAnsi" w:hAnsiTheme="minorHAnsi"/>
                <w:b/>
                <w:noProof/>
                <w:sz w:val="24"/>
                <w:szCs w:val="24"/>
              </w:rPr>
            </w:pPr>
            <w:r w:rsidRPr="005B1070">
              <w:rPr>
                <w:rFonts w:asciiTheme="minorHAnsi" w:hAnsiTheme="minorHAnsi"/>
                <w:b/>
                <w:sz w:val="24"/>
                <w:szCs w:val="24"/>
              </w:rPr>
              <w:t xml:space="preserve">Zakres realizacji podstawy programowej kształcenia ogólnego - </w:t>
            </w:r>
            <w:r w:rsidRPr="005B1070">
              <w:rPr>
                <w:rFonts w:asciiTheme="minorHAnsi" w:hAnsiTheme="minorHAnsi"/>
                <w:b/>
                <w:noProof/>
                <w:sz w:val="24"/>
                <w:szCs w:val="24"/>
              </w:rPr>
              <w:t>Podstawowy dla ucznia</w:t>
            </w:r>
          </w:p>
        </w:tc>
        <w:tc>
          <w:tcPr>
            <w:tcW w:w="1134"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F07E52" w:rsidRPr="004D7E73" w:rsidRDefault="00F07E52" w:rsidP="00F07E52">
            <w:pPr>
              <w:spacing w:line="259" w:lineRule="auto"/>
              <w:jc w:val="center"/>
              <w:rPr>
                <w:rFonts w:asciiTheme="minorHAnsi" w:hAnsiTheme="minorHAnsi"/>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F07E52" w:rsidRPr="004D7E73" w:rsidRDefault="00F07E52" w:rsidP="00F07E52">
            <w:pPr>
              <w:spacing w:line="259" w:lineRule="auto"/>
              <w:jc w:val="center"/>
              <w:rPr>
                <w:rFonts w:asciiTheme="minorHAnsi" w:hAnsiTheme="minorHAns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F07E52" w:rsidRPr="004D7E73" w:rsidRDefault="00F07E52" w:rsidP="00F07E52">
            <w:pPr>
              <w:spacing w:line="259" w:lineRule="auto"/>
              <w:jc w:val="center"/>
              <w:rPr>
                <w:rFonts w:asciiTheme="minorHAnsi" w:hAnsiTheme="minorHAnsi"/>
                <w:b/>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rsidR="00F07E52" w:rsidRPr="004D7E73" w:rsidRDefault="00F07E52" w:rsidP="00F07E52">
            <w:pPr>
              <w:spacing w:line="259" w:lineRule="auto"/>
              <w:jc w:val="center"/>
              <w:rPr>
                <w:rFonts w:asciiTheme="minorHAnsi" w:hAnsiTheme="minorHAnsi"/>
                <w:b/>
                <w:sz w:val="24"/>
                <w:szCs w:val="24"/>
              </w:rP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Atlas geograficzny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ight="47"/>
              <w:rPr>
                <w:rFonts w:asciiTheme="minorHAnsi" w:hAnsiTheme="minorHAnsi"/>
                <w:sz w:val="18"/>
                <w:szCs w:val="18"/>
              </w:rPr>
            </w:pPr>
            <w:r w:rsidRPr="005B1070">
              <w:rPr>
                <w:rFonts w:asciiTheme="minorHAnsi" w:hAnsiTheme="minorHAnsi"/>
                <w:sz w:val="18"/>
                <w:szCs w:val="18"/>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 Wydawnictwo Nowa Era</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right="47"/>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rPr>
                <w:rFonts w:eastAsia="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rPr>
                <w:rFonts w:eastAsia="Times New Roman" w:cs="Times New Roman"/>
              </w:rP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Atlas przyrodniczy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Szkolny atlas przyrodniczy dla uczniów klas 4-6, do wyboru przez nauczyciela z kilku dostępnych na rynku. Wydawnictwo Nowa Era</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Mały atlas anatomiczny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9" w:line="252" w:lineRule="auto"/>
              <w:ind w:left="2" w:right="55"/>
              <w:rPr>
                <w:rFonts w:asciiTheme="minorHAnsi" w:eastAsia="Arial" w:hAnsiTheme="minorHAnsi" w:cs="Arial"/>
                <w:sz w:val="18"/>
                <w:szCs w:val="18"/>
              </w:rPr>
            </w:pPr>
            <w:r w:rsidRPr="005B1070">
              <w:rPr>
                <w:rFonts w:asciiTheme="minorHAnsi" w:eastAsia="Arial" w:hAnsiTheme="minorHAnsi" w:cs="Arial"/>
                <w:sz w:val="18"/>
                <w:szCs w:val="18"/>
              </w:rPr>
              <w:t>Przedstawia anatomię człowieka w sposób przystępny, usystematyzowany, zawiera barwne tablice wraz z tekstami objaśniającymi.</w:t>
            </w:r>
            <w:r w:rsidRPr="005B1070">
              <w:rPr>
                <w:rFonts w:asciiTheme="minorHAnsi" w:hAnsiTheme="minorHAnsi"/>
                <w:sz w:val="18"/>
                <w:szCs w:val="18"/>
              </w:rPr>
              <w:t xml:space="preserve">  Wydawnictwo Nowa Era</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9" w:line="252" w:lineRule="auto"/>
              <w:ind w:left="2" w:right="55"/>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lastRenderedPageBreak/>
              <w:t>4</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Przewodnik do rozpoznawania gwiazd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 xml:space="preserve">Przewodnik zawiera opisy (min.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 </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Przewodnik do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rozpoznawania drzew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ind w:left="2" w:right="1"/>
              <w:rPr>
                <w:rFonts w:asciiTheme="minorHAnsi" w:hAnsiTheme="minorHAnsi"/>
                <w:sz w:val="18"/>
                <w:szCs w:val="18"/>
              </w:rPr>
            </w:pPr>
            <w:r w:rsidRPr="005B1070">
              <w:rPr>
                <w:rFonts w:asciiTheme="minorHAnsi" w:hAnsiTheme="minorHAnsi"/>
                <w:sz w:val="18"/>
                <w:szCs w:val="18"/>
              </w:rPr>
              <w:t xml:space="preserve">Przewodnik zawiera opisy, rysunki lub zdjęcia (min.50) często spotykanych gatunków drzew rosnących w polskich lasach, parkach i ogrodach. Zalecany format: 13 x 19,3 cm, oprawa miękka ze skrzydełkami. </w:t>
            </w:r>
          </w:p>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Zalecany format wynika z możliwości łatwego korzystania z przewodnika w terenie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6</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Przewodnik do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rozpoznawania ptaków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75" w:lineRule="auto"/>
              <w:ind w:left="2"/>
              <w:rPr>
                <w:rFonts w:asciiTheme="minorHAnsi" w:hAnsiTheme="minorHAnsi"/>
                <w:sz w:val="18"/>
                <w:szCs w:val="18"/>
              </w:rPr>
            </w:pPr>
            <w:r w:rsidRPr="005B1070">
              <w:rPr>
                <w:rFonts w:asciiTheme="minorHAnsi" w:hAnsiTheme="minorHAnsi"/>
                <w:sz w:val="18"/>
                <w:szCs w:val="18"/>
              </w:rPr>
              <w:t xml:space="preserve">Przewodnik zawiera opisy, rysunki lub zdjęcia (min. 50) często spotykanych gatunków ptaków w Polsce. Zalecany format: 13 x 19,3 cm, oprawa miękka ze skrzydełkami. Zalecany format wynika z możliwości łatwego korzystania z przewodnika w terenie. </w:t>
            </w:r>
          </w:p>
          <w:p w:rsidR="00F07E52" w:rsidRPr="005B1070" w:rsidRDefault="00F07E52" w:rsidP="00F07E52">
            <w:pPr>
              <w:spacing w:line="259" w:lineRule="auto"/>
              <w:ind w:left="2"/>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75" w:lineRule="auto"/>
              <w:ind w:left="2"/>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jc w:val="center"/>
              <w:rPr>
                <w:rFonts w:asciiTheme="minorHAnsi" w:hAnsiTheme="minorHAnsi"/>
                <w:sz w:val="18"/>
                <w:szCs w:val="18"/>
              </w:rPr>
            </w:pPr>
            <w:r w:rsidRPr="001F0828">
              <w:rPr>
                <w:rFonts w:asciiTheme="minorHAnsi" w:hAnsiTheme="minorHAnsi"/>
                <w:sz w:val="18"/>
                <w:szCs w:val="18"/>
              </w:rPr>
              <w:t>7</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Przewodnik do rozpoznawania zwierząt</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2"/>
              <w:rPr>
                <w:rFonts w:asciiTheme="minorHAnsi" w:hAnsiTheme="minorHAnsi"/>
                <w:sz w:val="18"/>
                <w:szCs w:val="18"/>
              </w:rPr>
            </w:pPr>
            <w:r w:rsidRPr="005B1070">
              <w:rPr>
                <w:rFonts w:asciiTheme="minorHAnsi" w:hAnsiTheme="minorHAnsi"/>
                <w:sz w:val="18"/>
                <w:szCs w:val="18"/>
              </w:rPr>
              <w:t>Przewodnik zawiera opisy, rysunki lub zdjęcia (min. 50) często spotykanych gatunków zwierząt w Polsce. Zalecany format: 13 x 19,3 cm, oprawa miękka ze skrzydełkami. Zalecany format wynika z możliwości łatwego korzystania z przewodnika w terenie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spacing w:line="275" w:lineRule="auto"/>
              <w:jc w:val="center"/>
              <w:rPr>
                <w:rFonts w:asciiTheme="minorHAnsi" w:hAnsiTheme="minorHAnsi"/>
                <w:sz w:val="18"/>
                <w:szCs w:val="18"/>
              </w:rPr>
            </w:pPr>
          </w:p>
          <w:p w:rsidR="00F07E52" w:rsidRPr="00C013FE" w:rsidRDefault="00F07E52" w:rsidP="00F07E52">
            <w:pPr>
              <w:spacing w:line="275" w:lineRule="auto"/>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ind w:left="108"/>
              <w:jc w:val="center"/>
              <w:rPr>
                <w:rFonts w:asciiTheme="minorHAnsi" w:hAnsiTheme="minorHAnsi"/>
                <w:sz w:val="18"/>
                <w:szCs w:val="18"/>
              </w:rPr>
            </w:pPr>
            <w:r w:rsidRPr="001F0828">
              <w:rPr>
                <w:rFonts w:asciiTheme="minorHAnsi" w:hAnsiTheme="minorHAnsi"/>
                <w:sz w:val="18"/>
                <w:szCs w:val="18"/>
              </w:rPr>
              <w:t>8</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6" w:line="259" w:lineRule="auto"/>
              <w:jc w:val="left"/>
              <w:rPr>
                <w:rFonts w:asciiTheme="minorHAnsi" w:hAnsiTheme="minorHAnsi"/>
                <w:sz w:val="18"/>
                <w:szCs w:val="18"/>
              </w:rPr>
            </w:pPr>
            <w:r w:rsidRPr="005B1070">
              <w:rPr>
                <w:rFonts w:asciiTheme="minorHAnsi" w:hAnsiTheme="minorHAnsi"/>
                <w:sz w:val="18"/>
                <w:szCs w:val="18"/>
              </w:rPr>
              <w:t xml:space="preserve">Przewodnik do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rozpoznawania motyli</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10"/>
              <w:rPr>
                <w:rFonts w:asciiTheme="minorHAnsi" w:hAnsiTheme="minorHAnsi"/>
                <w:sz w:val="18"/>
                <w:szCs w:val="18"/>
              </w:rPr>
            </w:pPr>
            <w:r w:rsidRPr="005B1070">
              <w:rPr>
                <w:rFonts w:asciiTheme="minorHAnsi" w:hAnsiTheme="minorHAnsi"/>
                <w:sz w:val="18"/>
                <w:szCs w:val="18"/>
              </w:rPr>
              <w:t>Przewodnik zawiera opisy, rysunki lub zdjęcia (min.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spacing w:line="275" w:lineRule="auto"/>
              <w:ind w:right="85"/>
              <w:jc w:val="center"/>
              <w:rPr>
                <w:rFonts w:asciiTheme="minorHAnsi" w:hAnsiTheme="minorHAnsi"/>
                <w:sz w:val="18"/>
                <w:szCs w:val="18"/>
              </w:rPr>
            </w:pPr>
          </w:p>
          <w:p w:rsidR="00F07E52" w:rsidRPr="00C013FE" w:rsidRDefault="00F07E52" w:rsidP="00F07E52">
            <w:pPr>
              <w:spacing w:line="275" w:lineRule="auto"/>
              <w:ind w:right="85"/>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ind w:left="108"/>
              <w:jc w:val="center"/>
              <w:rPr>
                <w:rFonts w:asciiTheme="minorHAnsi" w:hAnsiTheme="minorHAnsi"/>
                <w:sz w:val="18"/>
                <w:szCs w:val="18"/>
              </w:rPr>
            </w:pPr>
            <w:r w:rsidRPr="001F0828">
              <w:rPr>
                <w:rFonts w:asciiTheme="minorHAnsi" w:hAnsiTheme="minorHAnsi"/>
                <w:sz w:val="18"/>
                <w:szCs w:val="18"/>
              </w:rPr>
              <w:t>9</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6" w:line="259" w:lineRule="auto"/>
              <w:jc w:val="left"/>
              <w:rPr>
                <w:rFonts w:asciiTheme="minorHAnsi" w:hAnsiTheme="minorHAnsi"/>
                <w:sz w:val="18"/>
                <w:szCs w:val="18"/>
              </w:rPr>
            </w:pPr>
            <w:r w:rsidRPr="005B1070">
              <w:rPr>
                <w:rFonts w:asciiTheme="minorHAnsi" w:hAnsiTheme="minorHAnsi"/>
                <w:sz w:val="18"/>
                <w:szCs w:val="18"/>
              </w:rPr>
              <w:t xml:space="preserve">Przewodnik do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rozpoznawania owadów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right="4"/>
              <w:rPr>
                <w:rFonts w:asciiTheme="minorHAnsi" w:hAnsiTheme="minorHAnsi"/>
                <w:sz w:val="18"/>
                <w:szCs w:val="18"/>
              </w:rPr>
            </w:pPr>
            <w:r w:rsidRPr="005B1070">
              <w:rPr>
                <w:rFonts w:asciiTheme="minorHAnsi" w:hAnsiTheme="minorHAnsi"/>
                <w:sz w:val="18"/>
                <w:szCs w:val="18"/>
              </w:rPr>
              <w:t xml:space="preserve">Przewodnik zawiera opisy, rysunki lub zdjęcia (min. 50) często spotykanych gatunków owadów w Polsce. Zalecany format: 13,2 cm x 19,3 cm, liczba stron: 64, oprawa kartonowa z obwolutą PCV. Zalecany format wynika z możliwości łatwego korzystania z przewodnika w terenie. </w:t>
            </w:r>
          </w:p>
          <w:p w:rsidR="00F07E52" w:rsidRPr="005B1070" w:rsidRDefault="00F07E52" w:rsidP="00F07E52">
            <w:pPr>
              <w:spacing w:line="259" w:lineRule="auto"/>
              <w:ind w:left="110"/>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line="259" w:lineRule="auto"/>
              <w:ind w:right="4"/>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1F0828" w:rsidRDefault="00F07E52" w:rsidP="00F07E52">
            <w:pPr>
              <w:spacing w:line="259" w:lineRule="auto"/>
              <w:ind w:left="108"/>
              <w:jc w:val="center"/>
              <w:rPr>
                <w:rFonts w:asciiTheme="minorHAnsi" w:hAnsiTheme="minorHAnsi"/>
                <w:sz w:val="18"/>
                <w:szCs w:val="18"/>
              </w:rPr>
            </w:pPr>
            <w:r w:rsidRPr="001F0828">
              <w:rPr>
                <w:rFonts w:asciiTheme="minorHAnsi" w:hAnsiTheme="minorHAnsi"/>
                <w:sz w:val="18"/>
                <w:szCs w:val="18"/>
              </w:rPr>
              <w:lastRenderedPageBreak/>
              <w:t>10</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Przewodnik do </w:t>
            </w:r>
          </w:p>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rozpoznawania grzybów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 xml:space="preserve">Przewodnik zawiera opisy, rysunki lub zdjęcia (min. 50) często spotykanych gatunków grzybów w Polsce. Zalecany format: 13 x 19,3 cm, oprawa miękka ze skrzydełkami. Zalecany format wynika z możliwości łatwego korzystania z przewodnika w terenie. </w:t>
            </w:r>
          </w:p>
          <w:p w:rsidR="00F07E52" w:rsidRPr="005B1070" w:rsidRDefault="00F07E52" w:rsidP="00F07E52">
            <w:pPr>
              <w:spacing w:line="259" w:lineRule="auto"/>
              <w:ind w:left="110"/>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424EDA" w:rsidRPr="00C013FE" w:rsidTr="0000002C">
        <w:trPr>
          <w:cantSplit/>
          <w:trHeight w:val="551"/>
        </w:trPr>
        <w:tc>
          <w:tcPr>
            <w:tcW w:w="14850" w:type="dxa"/>
            <w:gridSpan w:val="10"/>
            <w:tcBorders>
              <w:top w:val="single" w:sz="4" w:space="0" w:color="000000"/>
              <w:left w:val="single" w:sz="4" w:space="0" w:color="000000"/>
              <w:bottom w:val="single" w:sz="4" w:space="0" w:color="000000"/>
              <w:right w:val="single" w:sz="4" w:space="0" w:color="000000"/>
            </w:tcBorders>
            <w:shd w:val="clear" w:color="auto" w:fill="95D153"/>
          </w:tcPr>
          <w:p w:rsidR="00424EDA" w:rsidRPr="003372E7" w:rsidRDefault="00424EDA" w:rsidP="00F07E52">
            <w:pPr>
              <w:jc w:val="center"/>
              <w:rPr>
                <w:highlight w:val="green"/>
              </w:rPr>
            </w:pPr>
            <w:r w:rsidRPr="005B1070">
              <w:rPr>
                <w:rFonts w:asciiTheme="minorHAnsi" w:hAnsiTheme="minorHAnsi"/>
                <w:b/>
                <w:noProof/>
                <w:sz w:val="24"/>
                <w:szCs w:val="24"/>
              </w:rPr>
              <w:t>Drobne artykuły papiernicze, chemia domowa – zużywalne, liczba w zależności od potrzeb</w:t>
            </w: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Plastelina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jc w:val="left"/>
              <w:rPr>
                <w:rFonts w:asciiTheme="minorHAnsi" w:hAnsiTheme="minorHAnsi"/>
                <w:sz w:val="18"/>
                <w:szCs w:val="18"/>
              </w:rPr>
            </w:pPr>
            <w:r w:rsidRPr="005B1070">
              <w:rPr>
                <w:rFonts w:asciiTheme="minorHAnsi" w:hAnsiTheme="minorHAnsi"/>
                <w:sz w:val="18"/>
                <w:szCs w:val="18"/>
              </w:rPr>
              <w:t>Opakowania z korową plasteliną (12 szt w op.)</w:t>
            </w:r>
          </w:p>
          <w:p w:rsidR="00F07E52" w:rsidRPr="005B1070" w:rsidRDefault="00F07E52" w:rsidP="00F07E52">
            <w:pPr>
              <w:spacing w:after="1" w:line="275" w:lineRule="auto"/>
              <w:rPr>
                <w:rFonts w:asciiTheme="minorHAnsi" w:hAnsi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20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color w:val="000000" w:themeColor="text1"/>
                <w:sz w:val="18"/>
                <w:szCs w:val="18"/>
              </w:rPr>
              <w:t xml:space="preserve">Folia  spożywcza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 xml:space="preserve">30 cmx300m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Gumka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Elastyczne kolorowe gumki recepturki o różnych średnicach, opakowanie: min. 50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4 opakowania</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4a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Taśma klejąca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Taśma wąska, przeźroczysta ,19mmx33m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4b</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 xml:space="preserve">Taśma klejąca - </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Taśma szeroka, odporna na działanie światła                       i temperatur 24mmx30 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4c</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Taśma klejąca - dwustronna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Taśma o rozm. 38mmx10 m, wysoka przyczepność odporna na zrywanie</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color w:val="000000" w:themeColor="text1"/>
                <w:sz w:val="18"/>
                <w:szCs w:val="18"/>
              </w:rPr>
              <w:t>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color w:val="000000" w:themeColor="text1"/>
                <w:sz w:val="18"/>
                <w:szCs w:val="18"/>
              </w:rPr>
              <w:t>Pinezki, szpilki z kolorowym łebkiem Pinezki kolorowe, galwanizowane, pokryte lakierem</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ind w:right="48"/>
              <w:jc w:val="left"/>
              <w:rPr>
                <w:rFonts w:asciiTheme="minorHAnsi" w:hAnsiTheme="minorHAnsi"/>
                <w:color w:val="000000" w:themeColor="text1"/>
                <w:sz w:val="24"/>
                <w:szCs w:val="24"/>
              </w:rPr>
            </w:pPr>
            <w:r w:rsidRPr="005B1070">
              <w:rPr>
                <w:rFonts w:asciiTheme="minorHAnsi" w:hAnsiTheme="minorHAnsi"/>
                <w:color w:val="000000" w:themeColor="text1"/>
                <w:sz w:val="18"/>
                <w:szCs w:val="18"/>
              </w:rPr>
              <w:t>Pinezki do tablic korkowych posiadające kolorowe plastikowe łebki, opakowanie min. 50 szt.;</w:t>
            </w:r>
          </w:p>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color w:val="000000" w:themeColor="text1"/>
                <w:sz w:val="18"/>
                <w:szCs w:val="18"/>
              </w:rPr>
              <w:t>Szpilki krawieckie z perłową, kolorową główką o długości 38 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20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6</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Kalka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Zestaw: min 30 arkuszy A1 w opakowaniu</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3 opakowania</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7a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Spinacze biurowe o długości ok. 30 mm</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Opakowanie (100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7b</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Spinacze biurowe o długości ok. 50 mm</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Opakowanie (100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7c</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Spinacze klipsy</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Opakowanie (12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6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8</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Magnesy do tablicy</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Kolorowe magnesy w plastikowej obudowie. Średnica: ok. 20 mm, opakowanie min. 60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lastRenderedPageBreak/>
              <w:t>9a</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Chemia domowa (zestaw)</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olor w:val="auto"/>
                <w:sz w:val="18"/>
                <w:szCs w:val="18"/>
              </w:rPr>
              <w:t>Chemia domowa (zestaw): sól kuchenna, sól peklowa, cukier soda oczyszczona, kwasek cytrynowy, ocet, denaturat, spirytus rektyfikowany, woda demineralizowana, rozpuszczalnik uniwersalny, zmywacz bezacetonowy, węgiel lekarski.</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4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10</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Barwniki spożywcze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Zestaw barwników spożywczych w proszku (9 sztuk x 4 g)</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auto"/>
                <w:sz w:val="18"/>
                <w:szCs w:val="18"/>
              </w:rPr>
            </w:pPr>
            <w:r w:rsidRPr="005B1070">
              <w:rPr>
                <w:rFonts w:asciiTheme="minorHAnsi" w:hAnsiTheme="minorHAnsi"/>
                <w:color w:val="auto"/>
                <w:sz w:val="18"/>
                <w:szCs w:val="18"/>
              </w:rPr>
              <w:t>Tacki jednorazowe łyżeczki, jednorazowe, słomki</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ind w:left="2"/>
              <w:jc w:val="left"/>
              <w:rPr>
                <w:rFonts w:asciiTheme="minorHAnsi" w:hAnsiTheme="minorHAnsi"/>
                <w:color w:val="auto"/>
                <w:sz w:val="18"/>
                <w:szCs w:val="18"/>
              </w:rPr>
            </w:pPr>
            <w:r w:rsidRPr="005B1070">
              <w:rPr>
                <w:rFonts w:asciiTheme="minorHAnsi" w:hAnsiTheme="minorHAnsi"/>
                <w:color w:val="auto"/>
                <w:sz w:val="18"/>
                <w:szCs w:val="18"/>
              </w:rPr>
              <w:t xml:space="preserve">Plastikowe, opakowania po min. 100 sztuk. </w:t>
            </w:r>
          </w:p>
          <w:p w:rsidR="00F07E52" w:rsidRPr="005B1070" w:rsidRDefault="00F07E52" w:rsidP="00F07E52">
            <w:pPr>
              <w:ind w:left="2"/>
              <w:jc w:val="left"/>
              <w:rPr>
                <w:rFonts w:asciiTheme="minorHAnsi" w:hAnsiTheme="minorHAnsi"/>
                <w:color w:val="auto"/>
                <w:sz w:val="18"/>
                <w:szCs w:val="18"/>
              </w:rPr>
            </w:pPr>
            <w:r w:rsidRPr="005B1070">
              <w:rPr>
                <w:rFonts w:asciiTheme="minorHAnsi" w:hAnsiTheme="minorHAnsi"/>
                <w:color w:val="auto"/>
                <w:sz w:val="18"/>
                <w:szCs w:val="18"/>
              </w:rPr>
              <w:t xml:space="preserve">Tacki </w:t>
            </w:r>
          </w:p>
          <w:p w:rsidR="00F07E52" w:rsidRPr="005B1070" w:rsidRDefault="00F07E52" w:rsidP="00F07E52">
            <w:pPr>
              <w:ind w:left="2"/>
              <w:jc w:val="left"/>
              <w:rPr>
                <w:rFonts w:asciiTheme="minorHAnsi" w:hAnsiTheme="minorHAnsi"/>
                <w:color w:val="auto"/>
                <w:sz w:val="18"/>
                <w:szCs w:val="18"/>
              </w:rPr>
            </w:pPr>
            <w:r w:rsidRPr="005B1070">
              <w:rPr>
                <w:rFonts w:asciiTheme="minorHAnsi" w:hAnsiTheme="minorHAnsi"/>
                <w:color w:val="auto"/>
                <w:sz w:val="18"/>
                <w:szCs w:val="18"/>
              </w:rPr>
              <w:t xml:space="preserve">Łyżeczki </w:t>
            </w:r>
          </w:p>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olor w:val="auto"/>
                <w:sz w:val="18"/>
                <w:szCs w:val="18"/>
              </w:rPr>
              <w:t xml:space="preserve">Słomki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Nici / Sznurek</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jc w:val="left"/>
              <w:rPr>
                <w:rFonts w:asciiTheme="minorHAnsi" w:hAnsiTheme="minorHAnsi"/>
                <w:sz w:val="18"/>
                <w:szCs w:val="18"/>
              </w:rPr>
            </w:pPr>
            <w:r w:rsidRPr="005B1070">
              <w:rPr>
                <w:rFonts w:asciiTheme="minorHAnsi" w:hAnsiTheme="minorHAnsi"/>
                <w:sz w:val="18"/>
                <w:szCs w:val="18"/>
              </w:rPr>
              <w:t xml:space="preserve">Kilka szpulek o różnej grubości i długości </w:t>
            </w:r>
          </w:p>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Zestaw: 1 szpulka nici i 1 szpulka sznurka (nić lniana dratwa szara 250mb 25 dkg)</w:t>
            </w:r>
          </w:p>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1 szpulka sznurka czarnego średnica  ok 0,9 mm, dł. Ok.30  m wielkość szpulki 7x2,5 cm, i 1 szpulka nici lnianych czarnych grubość nici 40x3</w:t>
            </w:r>
          </w:p>
          <w:p w:rsidR="00F07E52" w:rsidRPr="005B1070" w:rsidRDefault="00F07E52" w:rsidP="00F07E52">
            <w:pPr>
              <w:spacing w:after="1" w:line="275" w:lineRule="auto"/>
              <w:rPr>
                <w:sz w:val="18"/>
                <w:szCs w:val="18"/>
              </w:rPr>
            </w:pPr>
            <w:r w:rsidRPr="005B1070">
              <w:rPr>
                <w:rFonts w:asciiTheme="minorHAnsi" w:hAnsiTheme="minorHAnsi"/>
                <w:sz w:val="18"/>
                <w:szCs w:val="18"/>
              </w:rPr>
              <w:t>1 szpulka nici czerwonych</w:t>
            </w:r>
            <w:r w:rsidRPr="005B1070">
              <w:rPr>
                <w:rFonts w:asciiTheme="minorHAnsi" w:hAnsiTheme="minorHAnsi" w:cstheme="minorHAnsi"/>
                <w:sz w:val="18"/>
                <w:szCs w:val="18"/>
              </w:rPr>
              <w:t xml:space="preserve">100% poliester dł. 200m.   </w:t>
            </w:r>
            <w:r w:rsidRPr="005B1070">
              <w:rPr>
                <w:rFonts w:asciiTheme="minorHAnsi" w:hAnsiTheme="minorHAnsi"/>
                <w:sz w:val="18"/>
                <w:szCs w:val="18"/>
              </w:rPr>
              <w:t xml:space="preserve">+ 1 szpulka sznurka czerwonego </w:t>
            </w:r>
            <w:r w:rsidRPr="005B1070">
              <w:rPr>
                <w:sz w:val="18"/>
                <w:szCs w:val="18"/>
              </w:rPr>
              <w:t>Sznurek ozdobny, skręcany, 100 % konopia. Grubość - 1mm.</w:t>
            </w:r>
          </w:p>
          <w:p w:rsidR="00F07E52" w:rsidRPr="005B1070" w:rsidRDefault="00F07E52" w:rsidP="00F07E52">
            <w:pPr>
              <w:jc w:val="left"/>
              <w:rPr>
                <w:rFonts w:asciiTheme="minorHAnsi" w:hAnsiTheme="minorHAnsi"/>
                <w:sz w:val="18"/>
                <w:szCs w:val="18"/>
              </w:rPr>
            </w:pPr>
            <w:r w:rsidRPr="005B1070">
              <w:rPr>
                <w:rFonts w:asciiTheme="minorHAnsi" w:hAnsiTheme="minorHAnsi"/>
                <w:sz w:val="18"/>
                <w:szCs w:val="18"/>
              </w:rPr>
              <w:t>1 szpulka nici zielonych 100% len, grubość niciok.0,3mm+ 1 szpulka sznurka  zielonego, wymiary dł. Około 10 m, średnica ok.3mm</w:t>
            </w:r>
          </w:p>
          <w:p w:rsidR="00F07E52" w:rsidRPr="005B1070" w:rsidRDefault="00F07E52" w:rsidP="00F07E52">
            <w:pPr>
              <w:jc w:val="left"/>
              <w:rPr>
                <w:rFonts w:asciiTheme="minorHAnsi" w:hAnsiTheme="minorHAnsi"/>
                <w:sz w:val="18"/>
                <w:szCs w:val="18"/>
              </w:rPr>
            </w:pPr>
            <w:r w:rsidRPr="005B1070">
              <w:rPr>
                <w:rFonts w:asciiTheme="minorHAnsi" w:hAnsiTheme="minorHAnsi"/>
                <w:sz w:val="18"/>
                <w:szCs w:val="18"/>
              </w:rPr>
              <w:t>1 szpulka nici zielonych 100% len, grubość niciok.0,3mm+ 1 szpulka sznurka  zielonego, wymiary dł. Około 10 m, średnica ok.3mm</w:t>
            </w:r>
          </w:p>
          <w:p w:rsidR="00F07E52" w:rsidRPr="005B1070" w:rsidRDefault="00F07E52" w:rsidP="00F07E52">
            <w:pPr>
              <w:jc w:val="left"/>
              <w:rPr>
                <w:rFonts w:asciiTheme="minorHAnsi" w:hAnsiTheme="minorHAnsi"/>
                <w:sz w:val="18"/>
                <w:szCs w:val="18"/>
              </w:rPr>
            </w:pPr>
            <w:r w:rsidRPr="005B1070">
              <w:rPr>
                <w:rFonts w:asciiTheme="minorHAnsi" w:hAnsiTheme="minorHAnsi"/>
                <w:sz w:val="18"/>
                <w:szCs w:val="18"/>
              </w:rPr>
              <w:t xml:space="preserve">1 szpulka nici białe  mocne </w:t>
            </w:r>
            <w:r w:rsidRPr="005B1070">
              <w:rPr>
                <w:rFonts w:asciiTheme="minorHAnsi" w:hAnsiTheme="minorHAnsi" w:cstheme="minorHAnsi"/>
                <w:sz w:val="18"/>
                <w:szCs w:val="18"/>
              </w:rPr>
              <w:t>(około 366 metrów) nici. Grubość nici wynosi 40/2</w:t>
            </w:r>
            <w:r w:rsidRPr="005B1070">
              <w:rPr>
                <w:rFonts w:ascii="Arial" w:hAnsi="Arial" w:cs="Arial"/>
                <w:sz w:val="20"/>
                <w:szCs w:val="20"/>
              </w:rPr>
              <w:t>.</w:t>
            </w:r>
            <w:r w:rsidRPr="005B1070">
              <w:rPr>
                <w:rFonts w:asciiTheme="minorHAnsi" w:hAnsiTheme="minorHAnsi"/>
                <w:sz w:val="18"/>
                <w:szCs w:val="18"/>
              </w:rPr>
              <w:t xml:space="preserve">  + 1 szpulka sznurka białego </w:t>
            </w:r>
            <w:r w:rsidRPr="005B1070">
              <w:rPr>
                <w:sz w:val="18"/>
                <w:szCs w:val="18"/>
              </w:rPr>
              <w:t>Sznurek ozdobny, skręcany, 100 % konopia. Grubość - 0,5mm.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zestawów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13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auto"/>
                <w:sz w:val="18"/>
                <w:szCs w:val="18"/>
              </w:rPr>
            </w:pPr>
            <w:r w:rsidRPr="005B1070">
              <w:rPr>
                <w:rFonts w:asciiTheme="minorHAnsi" w:hAnsiTheme="minorHAnsi"/>
                <w:color w:val="auto"/>
                <w:sz w:val="18"/>
                <w:szCs w:val="18"/>
              </w:rPr>
              <w:t>Żyłki różnej grubości</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ind w:left="2" w:right="53"/>
              <w:jc w:val="left"/>
              <w:rPr>
                <w:rFonts w:asciiTheme="minorHAnsi" w:hAnsiTheme="minorHAnsi"/>
                <w:color w:val="auto"/>
                <w:sz w:val="18"/>
                <w:szCs w:val="18"/>
              </w:rPr>
            </w:pPr>
            <w:r w:rsidRPr="005B1070">
              <w:rPr>
                <w:rFonts w:asciiTheme="minorHAnsi" w:hAnsiTheme="minorHAnsi"/>
                <w:color w:val="auto"/>
                <w:sz w:val="18"/>
                <w:szCs w:val="18"/>
              </w:rPr>
              <w:t xml:space="preserve">Żyłki z poliamidu o długości 150 m, średnica: 0,10; 0,20; 0,30, 0,35 i 0,40 mm. </w:t>
            </w:r>
          </w:p>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olor w:val="auto"/>
                <w:sz w:val="18"/>
                <w:szCs w:val="18"/>
              </w:rPr>
              <w:t>Zestaw: 5 rod</w:t>
            </w:r>
            <w:r>
              <w:rPr>
                <w:rFonts w:asciiTheme="minorHAnsi" w:hAnsiTheme="minorHAnsi"/>
                <w:color w:val="auto"/>
                <w:sz w:val="18"/>
                <w:szCs w:val="18"/>
              </w:rPr>
              <w:t xml:space="preserve">zajów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3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14</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Folia aluminiowa</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Rolka, długość: 50 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15</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Torebki foliowe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Do mrożonek, min. wymiary: 30 x 40 cm</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16</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Patyczki do szaszłyków</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Min. 20 cm długości, opakowane min. 100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10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lastRenderedPageBreak/>
              <w:t>17</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Wata, gąbki</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Wata bawełniano- wiskozowa, opakowanie min 50 g.(3 szt.)</w:t>
            </w:r>
          </w:p>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Gąbka kąpielowa, miękka (1 szt.)</w:t>
            </w:r>
          </w:p>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Zestaw gąbek/myjaków kuchennych – 10 szt. w zestawie( 1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szt.</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18</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Słomki</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Proste słomki, Rozmiar 8 mm x 240 mm. Ilość w opakowaniu 500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5 opakowań</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19</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Pojemnik plastikowy</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Naczynia plastikowe tzw. moczówki (do analizy moczu), o pojemności min. 100 ml, niesterylny z zakrętką o wysokości min. 75 mm – zestaw ok. 100 sztuk (0,6zł x 100szt.=60zł)</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2 opakowania</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20</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Butelki plastikowe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color w:val="C00000"/>
                <w:sz w:val="18"/>
                <w:szCs w:val="18"/>
              </w:rPr>
            </w:pPr>
            <w:r w:rsidRPr="005B1070">
              <w:rPr>
                <w:rFonts w:asciiTheme="minorHAnsi" w:hAnsiTheme="minorHAnsi" w:cstheme="minorHAnsi"/>
                <w:sz w:val="18"/>
                <w:szCs w:val="18"/>
              </w:rPr>
              <w:t>Butelka plastikowa HDPE o pojemności 200ml w pakiecie 250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 zestaw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21</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Strzykawki jednorazowe</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color w:val="C00000"/>
                <w:sz w:val="18"/>
                <w:szCs w:val="18"/>
              </w:rPr>
            </w:pPr>
            <w:r w:rsidRPr="005B1070">
              <w:rPr>
                <w:rStyle w:val="Pogrubienie"/>
                <w:b w:val="0"/>
                <w:sz w:val="18"/>
                <w:szCs w:val="18"/>
              </w:rPr>
              <w:t>Strzykawka jednorazowa 20 ml</w:t>
            </w:r>
            <w:r w:rsidRPr="005B1070">
              <w:rPr>
                <w:sz w:val="18"/>
                <w:szCs w:val="18"/>
              </w:rPr>
              <w:t xml:space="preserve"> została wykonana z bezpiecznego, nietoksycznego materiału zestaw 100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 zestaw</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ind w:left="108"/>
              <w:jc w:val="center"/>
              <w:rPr>
                <w:rFonts w:asciiTheme="minorHAnsi" w:hAnsiTheme="minorHAnsi"/>
                <w:sz w:val="18"/>
                <w:szCs w:val="18"/>
              </w:rPr>
            </w:pPr>
            <w:r w:rsidRPr="005B1070">
              <w:rPr>
                <w:rFonts w:asciiTheme="minorHAnsi" w:hAnsiTheme="minorHAnsi"/>
                <w:sz w:val="18"/>
                <w:szCs w:val="18"/>
              </w:rPr>
              <w:t>22</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sz w:val="18"/>
                <w:szCs w:val="18"/>
              </w:rPr>
            </w:pPr>
            <w:r w:rsidRPr="005B1070">
              <w:rPr>
                <w:rFonts w:asciiTheme="minorHAnsi" w:hAnsiTheme="minorHAnsi"/>
                <w:sz w:val="18"/>
                <w:szCs w:val="18"/>
              </w:rPr>
              <w:t>Balony</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sz w:val="18"/>
                <w:szCs w:val="18"/>
              </w:rPr>
            </w:pPr>
            <w:r w:rsidRPr="005B1070">
              <w:rPr>
                <w:rFonts w:asciiTheme="minorHAnsi" w:hAnsiTheme="minorHAnsi"/>
                <w:sz w:val="18"/>
                <w:szCs w:val="18"/>
              </w:rPr>
              <w:t>Balony okrągłe, kolorowe- opakowanie 100 szt.</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1 opakowanie</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r w:rsidR="00F07E52" w:rsidRPr="00C013FE" w:rsidTr="00424EDA">
        <w:trPr>
          <w:cantSplit/>
          <w:trHeight w:val="551"/>
        </w:trPr>
        <w:tc>
          <w:tcPr>
            <w:tcW w:w="534"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center"/>
              <w:rPr>
                <w:rFonts w:asciiTheme="minorHAnsi" w:hAnsiTheme="minorHAnsi"/>
                <w:sz w:val="18"/>
                <w:szCs w:val="18"/>
              </w:rPr>
            </w:pPr>
            <w:r w:rsidRPr="005B1070">
              <w:rPr>
                <w:rFonts w:asciiTheme="minorHAnsi" w:hAnsiTheme="minorHAnsi"/>
                <w:sz w:val="18"/>
                <w:szCs w:val="18"/>
              </w:rPr>
              <w:t>23</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line="259" w:lineRule="auto"/>
              <w:jc w:val="left"/>
              <w:rPr>
                <w:rFonts w:asciiTheme="minorHAnsi" w:hAnsiTheme="minorHAnsi"/>
                <w:color w:val="auto"/>
                <w:sz w:val="18"/>
                <w:szCs w:val="18"/>
              </w:rPr>
            </w:pPr>
            <w:r w:rsidRPr="005B1070">
              <w:rPr>
                <w:rFonts w:asciiTheme="minorHAnsi" w:hAnsiTheme="minorHAnsi"/>
                <w:color w:val="auto"/>
                <w:sz w:val="18"/>
                <w:szCs w:val="18"/>
              </w:rPr>
              <w:t>Piasek kwarcowy, żwir, węgiel aktywowany</w:t>
            </w:r>
          </w:p>
        </w:tc>
        <w:tc>
          <w:tcPr>
            <w:tcW w:w="4083" w:type="dxa"/>
            <w:tcBorders>
              <w:top w:val="single" w:sz="4" w:space="0" w:color="000000"/>
              <w:left w:val="single" w:sz="4" w:space="0" w:color="000000"/>
              <w:bottom w:val="single" w:sz="4" w:space="0" w:color="000000"/>
              <w:right w:val="single" w:sz="4" w:space="0" w:color="000000"/>
            </w:tcBorders>
            <w:vAlign w:val="center"/>
          </w:tcPr>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olor w:val="auto"/>
                <w:sz w:val="18"/>
                <w:szCs w:val="18"/>
              </w:rPr>
              <w:t>Piasek kwarcowy o granulacji 0,1 – 0,4 mm</w:t>
            </w:r>
          </w:p>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stheme="minorHAnsi"/>
                <w:color w:val="auto"/>
                <w:sz w:val="18"/>
                <w:szCs w:val="18"/>
              </w:rPr>
              <w:t>Żwir naturalny wielobarwny, 3-5 mm,</w:t>
            </w:r>
          </w:p>
          <w:p w:rsidR="00F07E52" w:rsidRPr="005B1070" w:rsidRDefault="00F07E52" w:rsidP="00F07E52">
            <w:pPr>
              <w:spacing w:after="1" w:line="275" w:lineRule="auto"/>
              <w:rPr>
                <w:rFonts w:asciiTheme="minorHAnsi" w:hAnsiTheme="minorHAnsi"/>
                <w:color w:val="auto"/>
                <w:sz w:val="18"/>
                <w:szCs w:val="18"/>
              </w:rPr>
            </w:pPr>
            <w:r w:rsidRPr="005B1070">
              <w:rPr>
                <w:rFonts w:asciiTheme="minorHAnsi" w:hAnsiTheme="minorHAnsi"/>
                <w:color w:val="auto"/>
                <w:sz w:val="18"/>
                <w:szCs w:val="18"/>
              </w:rPr>
              <w:t xml:space="preserve">Węgiel aktywowany o granulacji 0,43–1,7 mm, objętość w opakowaniu min: 1,7 l. </w:t>
            </w:r>
          </w:p>
        </w:tc>
        <w:tc>
          <w:tcPr>
            <w:tcW w:w="1418" w:type="dxa"/>
            <w:tcBorders>
              <w:top w:val="single" w:sz="4" w:space="0" w:color="000000"/>
              <w:left w:val="single" w:sz="4" w:space="0" w:color="000000"/>
              <w:bottom w:val="single" w:sz="4" w:space="0" w:color="000000"/>
              <w:right w:val="single" w:sz="4" w:space="0" w:color="000000"/>
            </w:tcBorders>
            <w:vAlign w:val="center"/>
          </w:tcPr>
          <w:p w:rsidR="00F07E52" w:rsidRPr="00C013FE" w:rsidRDefault="00F07E52" w:rsidP="00F07E52">
            <w:pPr>
              <w:spacing w:after="1" w:line="275" w:lineRule="auto"/>
              <w:jc w:val="center"/>
              <w:rPr>
                <w:rFonts w:asciiTheme="minorHAnsi" w:hAnsiTheme="minorHAnsi"/>
                <w:sz w:val="18"/>
                <w:szCs w:val="18"/>
              </w:rPr>
            </w:pPr>
            <w:r>
              <w:rPr>
                <w:rFonts w:asciiTheme="minorHAnsi" w:hAnsiTheme="minorHAnsi"/>
                <w:sz w:val="18"/>
                <w:szCs w:val="18"/>
              </w:rPr>
              <w:t>2 zestawy</w:t>
            </w:r>
          </w:p>
        </w:tc>
        <w:tc>
          <w:tcPr>
            <w:tcW w:w="1417" w:type="dxa"/>
            <w:tcBorders>
              <w:top w:val="single" w:sz="4" w:space="0" w:color="000000"/>
              <w:left w:val="single" w:sz="4" w:space="0" w:color="000000"/>
              <w:bottom w:val="single" w:sz="4" w:space="0" w:color="000000"/>
              <w:right w:val="single" w:sz="4" w:space="0" w:color="000000"/>
            </w:tcBorders>
            <w:vAlign w:val="center"/>
          </w:tcPr>
          <w:p w:rsidR="00F07E52" w:rsidRPr="00640DA6" w:rsidRDefault="00F07E52" w:rsidP="00F07E52">
            <w:pPr>
              <w:spacing w:line="259" w:lineRule="auto"/>
              <w:jc w:val="center"/>
              <w:rPr>
                <w:rFonts w:asciiTheme="minorHAnsi" w:hAnsiTheme="minorHAnsi"/>
                <w:noProof/>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7E52" w:rsidRPr="004D7E73" w:rsidRDefault="00F07E52" w:rsidP="00F07E52">
            <w:pPr>
              <w:spacing w:line="259" w:lineRule="auto"/>
              <w:jc w:val="center"/>
              <w:rPr>
                <w:rFonts w:asciiTheme="minorHAnsi" w:hAnsiTheme="minorHAnsi"/>
                <w:noProof/>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07E52" w:rsidRPr="00926E48" w:rsidRDefault="00F07E52" w:rsidP="00F07E52">
            <w:pPr>
              <w:spacing w:line="259" w:lineRule="auto"/>
              <w:jc w:val="center"/>
              <w:rPr>
                <w:rFonts w:asciiTheme="minorHAnsi" w:hAnsiTheme="minorHAnsi"/>
                <w:b/>
                <w:noProof/>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F07E52" w:rsidRDefault="00F07E52" w:rsidP="00F07E52">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07E52" w:rsidRDefault="00F07E52" w:rsidP="00F07E52">
            <w:pPr>
              <w:jc w:val="center"/>
            </w:pPr>
          </w:p>
        </w:tc>
      </w:tr>
    </w:tbl>
    <w:p w:rsidR="00664EB1" w:rsidRPr="003669BD" w:rsidRDefault="00664EB1" w:rsidP="00664EB1">
      <w:pPr>
        <w:spacing w:line="259" w:lineRule="auto"/>
        <w:ind w:right="10488"/>
        <w:rPr>
          <w:rFonts w:asciiTheme="minorHAnsi" w:hAnsiTheme="minorHAnsi"/>
          <w:sz w:val="2"/>
          <w:szCs w:val="2"/>
        </w:rPr>
      </w:pPr>
    </w:p>
    <w:p w:rsidR="00664EB1" w:rsidRPr="005536C0" w:rsidRDefault="00664EB1" w:rsidP="00664EB1">
      <w:pPr>
        <w:spacing w:line="259" w:lineRule="auto"/>
        <w:ind w:left="-1416" w:right="10488"/>
        <w:jc w:val="center"/>
        <w:rPr>
          <w:rFonts w:asciiTheme="minorHAnsi" w:hAnsiTheme="minorHAnsi"/>
          <w:sz w:val="2"/>
          <w:szCs w:val="2"/>
        </w:rPr>
      </w:pPr>
    </w:p>
    <w:p w:rsidR="00664EB1" w:rsidRPr="00C51CC0" w:rsidRDefault="00664EB1" w:rsidP="00664EB1">
      <w:pPr>
        <w:spacing w:line="259" w:lineRule="auto"/>
        <w:ind w:left="-1416" w:right="10488"/>
        <w:jc w:val="right"/>
        <w:rPr>
          <w:rFonts w:asciiTheme="minorHAnsi" w:hAnsiTheme="minorHAnsi"/>
          <w:sz w:val="2"/>
          <w:szCs w:val="2"/>
        </w:rPr>
      </w:pPr>
    </w:p>
    <w:p w:rsidR="00664EB1" w:rsidRDefault="00664EB1" w:rsidP="00664EB1">
      <w:pPr>
        <w:spacing w:line="259" w:lineRule="auto"/>
        <w:ind w:right="10488"/>
        <w:rPr>
          <w:rFonts w:asciiTheme="minorHAnsi" w:hAnsiTheme="minorHAnsi"/>
          <w:sz w:val="2"/>
          <w:szCs w:val="2"/>
        </w:rPr>
      </w:pPr>
    </w:p>
    <w:p w:rsidR="00664EB1" w:rsidRDefault="00664EB1" w:rsidP="00664EB1">
      <w:pPr>
        <w:spacing w:line="259" w:lineRule="auto"/>
        <w:ind w:right="10488"/>
        <w:rPr>
          <w:rFonts w:asciiTheme="minorHAnsi" w:hAnsiTheme="minorHAnsi"/>
          <w:sz w:val="2"/>
          <w:szCs w:val="2"/>
        </w:rPr>
      </w:pPr>
    </w:p>
    <w:p w:rsidR="00664EB1" w:rsidRDefault="00664EB1" w:rsidP="00664EB1">
      <w:pPr>
        <w:spacing w:line="259" w:lineRule="auto"/>
        <w:ind w:right="10488"/>
        <w:rPr>
          <w:rFonts w:asciiTheme="minorHAnsi" w:hAnsiTheme="minorHAnsi"/>
          <w:sz w:val="2"/>
          <w:szCs w:val="2"/>
        </w:rPr>
      </w:pPr>
    </w:p>
    <w:p w:rsidR="00664EB1" w:rsidRDefault="00664EB1" w:rsidP="00664EB1">
      <w:pPr>
        <w:spacing w:line="259" w:lineRule="auto"/>
        <w:ind w:right="10488"/>
        <w:rPr>
          <w:rFonts w:asciiTheme="minorHAnsi" w:hAnsiTheme="minorHAnsi"/>
          <w:sz w:val="2"/>
          <w:szCs w:val="2"/>
        </w:rPr>
      </w:pPr>
    </w:p>
    <w:p w:rsidR="00664EB1" w:rsidRDefault="00664EB1" w:rsidP="00664EB1">
      <w:pPr>
        <w:spacing w:after="160" w:line="259" w:lineRule="auto"/>
        <w:jc w:val="left"/>
        <w:rPr>
          <w:rFonts w:asciiTheme="minorHAnsi" w:eastAsiaTheme="minorHAnsi" w:hAnsiTheme="minorHAnsi" w:cs="Arial"/>
          <w:bCs/>
          <w:color w:val="auto"/>
          <w:sz w:val="24"/>
          <w:szCs w:val="24"/>
          <w:lang w:eastAsia="en-US"/>
        </w:rPr>
      </w:pPr>
    </w:p>
    <w:p w:rsidR="00664EB1" w:rsidRPr="00FD3A79" w:rsidRDefault="00664EB1" w:rsidP="00BC2A7C">
      <w:pPr>
        <w:spacing w:line="259" w:lineRule="auto"/>
        <w:jc w:val="left"/>
        <w:rPr>
          <w:rFonts w:asciiTheme="minorHAnsi" w:eastAsiaTheme="minorHAnsi" w:hAnsiTheme="minorHAnsi" w:cs="Arial"/>
          <w:bCs/>
          <w:i/>
          <w:color w:val="auto"/>
          <w:sz w:val="20"/>
          <w:szCs w:val="20"/>
          <w:lang w:eastAsia="en-US"/>
        </w:rPr>
      </w:pPr>
      <w:r w:rsidRPr="00FD3A79">
        <w:rPr>
          <w:rFonts w:asciiTheme="minorHAnsi" w:eastAsiaTheme="minorHAnsi" w:hAnsiTheme="minorHAnsi" w:cs="Arial"/>
          <w:bCs/>
          <w:i/>
          <w:color w:val="auto"/>
          <w:sz w:val="20"/>
          <w:szCs w:val="20"/>
          <w:lang w:eastAsia="en-US"/>
        </w:rPr>
        <w:tab/>
      </w:r>
      <w:r w:rsidRPr="00FD3A79">
        <w:rPr>
          <w:rFonts w:asciiTheme="minorHAnsi" w:eastAsiaTheme="minorHAnsi" w:hAnsiTheme="minorHAnsi" w:cs="Arial"/>
          <w:bCs/>
          <w:i/>
          <w:color w:val="auto"/>
          <w:sz w:val="20"/>
          <w:szCs w:val="20"/>
          <w:lang w:eastAsia="en-US"/>
        </w:rPr>
        <w:tab/>
      </w:r>
      <w:r w:rsidRPr="00FD3A79">
        <w:rPr>
          <w:rFonts w:asciiTheme="minorHAnsi" w:eastAsiaTheme="minorHAnsi" w:hAnsiTheme="minorHAnsi" w:cs="Arial"/>
          <w:bCs/>
          <w:i/>
          <w:color w:val="auto"/>
          <w:sz w:val="20"/>
          <w:szCs w:val="20"/>
          <w:lang w:eastAsia="en-US"/>
        </w:rPr>
        <w:tab/>
      </w:r>
      <w:r w:rsidRPr="00FD3A79">
        <w:rPr>
          <w:rFonts w:asciiTheme="minorHAnsi" w:eastAsiaTheme="minorHAnsi" w:hAnsiTheme="minorHAnsi" w:cs="Arial"/>
          <w:bCs/>
          <w:i/>
          <w:color w:val="auto"/>
          <w:sz w:val="20"/>
          <w:szCs w:val="20"/>
          <w:lang w:eastAsia="en-US"/>
        </w:rPr>
        <w:tab/>
      </w:r>
      <w:r w:rsidRPr="00FD3A79">
        <w:rPr>
          <w:rFonts w:asciiTheme="minorHAnsi" w:eastAsiaTheme="minorHAnsi" w:hAnsiTheme="minorHAnsi" w:cs="Arial"/>
          <w:bCs/>
          <w:i/>
          <w:color w:val="auto"/>
          <w:sz w:val="20"/>
          <w:szCs w:val="20"/>
          <w:lang w:eastAsia="en-US"/>
        </w:rPr>
        <w:tab/>
      </w:r>
      <w:r w:rsidRPr="00FD3A79">
        <w:rPr>
          <w:rFonts w:asciiTheme="minorHAnsi" w:eastAsiaTheme="minorHAnsi" w:hAnsiTheme="minorHAnsi" w:cs="Arial"/>
          <w:bCs/>
          <w:i/>
          <w:color w:val="auto"/>
          <w:sz w:val="20"/>
          <w:szCs w:val="20"/>
          <w:lang w:eastAsia="en-US"/>
        </w:rPr>
        <w:tab/>
      </w:r>
    </w:p>
    <w:p w:rsidR="00664EB1" w:rsidRPr="00FD3A79" w:rsidRDefault="00664EB1" w:rsidP="00664EB1">
      <w:pPr>
        <w:spacing w:line="259" w:lineRule="auto"/>
        <w:ind w:left="4248" w:firstLine="708"/>
        <w:jc w:val="left"/>
        <w:rPr>
          <w:rFonts w:asciiTheme="minorHAnsi" w:eastAsiaTheme="minorHAnsi" w:hAnsiTheme="minorHAnsi" w:cs="Arial"/>
          <w:bCs/>
          <w:i/>
          <w:color w:val="auto"/>
          <w:sz w:val="20"/>
          <w:szCs w:val="20"/>
          <w:lang w:eastAsia="en-US"/>
        </w:rPr>
      </w:pPr>
    </w:p>
    <w:p w:rsidR="00A421C0" w:rsidRPr="00FD3A79" w:rsidRDefault="00A421C0" w:rsidP="00FD3A79">
      <w:pPr>
        <w:spacing w:line="259" w:lineRule="auto"/>
        <w:ind w:left="4248" w:firstLine="708"/>
        <w:jc w:val="left"/>
        <w:rPr>
          <w:rFonts w:asciiTheme="minorHAnsi" w:eastAsiaTheme="minorHAnsi" w:hAnsiTheme="minorHAnsi" w:cs="Arial"/>
          <w:bCs/>
          <w:i/>
          <w:color w:val="auto"/>
          <w:sz w:val="20"/>
          <w:szCs w:val="20"/>
          <w:lang w:eastAsia="en-US"/>
        </w:rPr>
      </w:pPr>
    </w:p>
    <w:sectPr w:rsidR="00A421C0" w:rsidRPr="00FD3A79" w:rsidSect="00424EDA">
      <w:footerReference w:type="default" r:id="rId9"/>
      <w:pgSz w:w="16838" w:h="11906" w:orient="landscape"/>
      <w:pgMar w:top="426" w:right="1421" w:bottom="426" w:left="1424" w:header="708" w:footer="24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01" w:rsidRDefault="00645101" w:rsidP="008A2491">
      <w:r>
        <w:separator/>
      </w:r>
    </w:p>
  </w:endnote>
  <w:endnote w:type="continuationSeparator" w:id="0">
    <w:p w:rsidR="00645101" w:rsidRDefault="00645101" w:rsidP="008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834151"/>
      <w:docPartObj>
        <w:docPartGallery w:val="Page Numbers (Bottom of Page)"/>
        <w:docPartUnique/>
      </w:docPartObj>
    </w:sdtPr>
    <w:sdtEndPr/>
    <w:sdtContent>
      <w:p w:rsidR="00A1056C" w:rsidRDefault="00A1056C">
        <w:pPr>
          <w:pStyle w:val="Stopka"/>
          <w:jc w:val="right"/>
        </w:pPr>
        <w:r>
          <w:fldChar w:fldCharType="begin"/>
        </w:r>
        <w:r>
          <w:instrText>PAGE   \* MERGEFORMAT</w:instrText>
        </w:r>
        <w:r>
          <w:fldChar w:fldCharType="separate"/>
        </w:r>
        <w:r w:rsidR="00C01EBF">
          <w:rPr>
            <w:noProof/>
          </w:rPr>
          <w:t>1</w:t>
        </w:r>
        <w:r>
          <w:rPr>
            <w:noProof/>
          </w:rPr>
          <w:fldChar w:fldCharType="end"/>
        </w:r>
      </w:p>
    </w:sdtContent>
  </w:sdt>
  <w:p w:rsidR="00A1056C" w:rsidRDefault="00A10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01" w:rsidRDefault="00645101" w:rsidP="008A2491">
      <w:r>
        <w:separator/>
      </w:r>
    </w:p>
  </w:footnote>
  <w:footnote w:type="continuationSeparator" w:id="0">
    <w:p w:rsidR="00645101" w:rsidRDefault="00645101" w:rsidP="008A2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819"/>
    <w:multiLevelType w:val="hybridMultilevel"/>
    <w:tmpl w:val="6F7ED2AC"/>
    <w:lvl w:ilvl="0" w:tplc="68D4F6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9F7764B"/>
    <w:multiLevelType w:val="hybridMultilevel"/>
    <w:tmpl w:val="FD0A1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F58E8"/>
    <w:multiLevelType w:val="hybridMultilevel"/>
    <w:tmpl w:val="FF980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F2656"/>
    <w:multiLevelType w:val="hybridMultilevel"/>
    <w:tmpl w:val="7C0A0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703E91"/>
    <w:multiLevelType w:val="hybridMultilevel"/>
    <w:tmpl w:val="FD987BC8"/>
    <w:lvl w:ilvl="0" w:tplc="22021B14">
      <w:start w:val="1"/>
      <w:numFmt w:val="decimal"/>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369EA2">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46993E">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4CFD4C">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3E801E">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B63B1E">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A659E2">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013E8">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5A6BD2">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2C7905"/>
    <w:multiLevelType w:val="hybridMultilevel"/>
    <w:tmpl w:val="FBA46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F43BB8"/>
    <w:multiLevelType w:val="multilevel"/>
    <w:tmpl w:val="E7D8FEB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747364"/>
    <w:multiLevelType w:val="hybridMultilevel"/>
    <w:tmpl w:val="03BCB928"/>
    <w:lvl w:ilvl="0" w:tplc="04150001">
      <w:start w:val="1"/>
      <w:numFmt w:val="bullet"/>
      <w:lvlText w:val=""/>
      <w:lvlJc w:val="left"/>
      <w:pPr>
        <w:ind w:left="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C64449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4C53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846CE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1E6FD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78476C">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C87F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AC30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E245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22A6BB2"/>
    <w:multiLevelType w:val="hybridMultilevel"/>
    <w:tmpl w:val="0852A74E"/>
    <w:lvl w:ilvl="0" w:tplc="68D4F6F6">
      <w:start w:val="1"/>
      <w:numFmt w:val="bullet"/>
      <w:lvlText w:val=""/>
      <w:lvlJc w:val="left"/>
      <w:pPr>
        <w:ind w:left="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C644490">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4C530">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846CE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1E6FD0">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78476C">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3C87FE">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7AC304">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E245C">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6A0F8F"/>
    <w:multiLevelType w:val="hybridMultilevel"/>
    <w:tmpl w:val="311C58CC"/>
    <w:lvl w:ilvl="0" w:tplc="04150001">
      <w:start w:val="1"/>
      <w:numFmt w:val="bullet"/>
      <w:lvlText w:val=""/>
      <w:lvlJc w:val="left"/>
      <w:pPr>
        <w:ind w:left="722" w:hanging="360"/>
      </w:pPr>
      <w:rPr>
        <w:rFonts w:ascii="Symbol" w:hAnsi="Symbol" w:hint="default"/>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10" w15:restartNumberingAfterBreak="0">
    <w:nsid w:val="6DB333AA"/>
    <w:multiLevelType w:val="hybridMultilevel"/>
    <w:tmpl w:val="7A22F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D65ACB"/>
    <w:multiLevelType w:val="hybridMultilevel"/>
    <w:tmpl w:val="E9DAD786"/>
    <w:lvl w:ilvl="0" w:tplc="DBE45BF4">
      <w:start w:val="9"/>
      <w:numFmt w:val="decimal"/>
      <w:lvlText w:val="%1."/>
      <w:lvlJc w:val="left"/>
      <w:pPr>
        <w:ind w:left="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0C064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C4CFA2">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88C28A">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20464">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C6FC0E">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443B54">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0AA22">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CE9892">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7B14E6"/>
    <w:multiLevelType w:val="hybridMultilevel"/>
    <w:tmpl w:val="9EB4DD58"/>
    <w:lvl w:ilvl="0" w:tplc="68D4F6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0"/>
  </w:num>
  <w:num w:numId="6">
    <w:abstractNumId w:val="12"/>
  </w:num>
  <w:num w:numId="7">
    <w:abstractNumId w:val="2"/>
  </w:num>
  <w:num w:numId="8">
    <w:abstractNumId w:val="1"/>
  </w:num>
  <w:num w:numId="9">
    <w:abstractNumId w:val="5"/>
  </w:num>
  <w:num w:numId="10">
    <w:abstractNumId w:val="6"/>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92AC7"/>
    <w:rsid w:val="00004713"/>
    <w:rsid w:val="000114B3"/>
    <w:rsid w:val="00012469"/>
    <w:rsid w:val="00016831"/>
    <w:rsid w:val="00017A34"/>
    <w:rsid w:val="0003021B"/>
    <w:rsid w:val="00031161"/>
    <w:rsid w:val="000313F2"/>
    <w:rsid w:val="000346A1"/>
    <w:rsid w:val="00052D13"/>
    <w:rsid w:val="000534F5"/>
    <w:rsid w:val="00060ABC"/>
    <w:rsid w:val="000634A2"/>
    <w:rsid w:val="000634CB"/>
    <w:rsid w:val="00077B76"/>
    <w:rsid w:val="00081438"/>
    <w:rsid w:val="00083494"/>
    <w:rsid w:val="000A09C2"/>
    <w:rsid w:val="000A720E"/>
    <w:rsid w:val="000A7F7A"/>
    <w:rsid w:val="000B1E93"/>
    <w:rsid w:val="000B30CB"/>
    <w:rsid w:val="000B4ADF"/>
    <w:rsid w:val="000B4B5B"/>
    <w:rsid w:val="000C1237"/>
    <w:rsid w:val="000C768A"/>
    <w:rsid w:val="001005F4"/>
    <w:rsid w:val="00107245"/>
    <w:rsid w:val="001135E5"/>
    <w:rsid w:val="00114337"/>
    <w:rsid w:val="00114F75"/>
    <w:rsid w:val="00125EF9"/>
    <w:rsid w:val="00130C2E"/>
    <w:rsid w:val="00157C3C"/>
    <w:rsid w:val="00160E33"/>
    <w:rsid w:val="00163489"/>
    <w:rsid w:val="00163D1D"/>
    <w:rsid w:val="00171534"/>
    <w:rsid w:val="00182B5D"/>
    <w:rsid w:val="001948E6"/>
    <w:rsid w:val="001A6DBE"/>
    <w:rsid w:val="001B4A38"/>
    <w:rsid w:val="001B5FFA"/>
    <w:rsid w:val="001C00E0"/>
    <w:rsid w:val="001D100B"/>
    <w:rsid w:val="001D578B"/>
    <w:rsid w:val="001D7706"/>
    <w:rsid w:val="001D7762"/>
    <w:rsid w:val="001F0828"/>
    <w:rsid w:val="001F1F65"/>
    <w:rsid w:val="001F2C12"/>
    <w:rsid w:val="001F4EF4"/>
    <w:rsid w:val="002006A2"/>
    <w:rsid w:val="00202255"/>
    <w:rsid w:val="002048D2"/>
    <w:rsid w:val="00204A1A"/>
    <w:rsid w:val="00212619"/>
    <w:rsid w:val="0022063E"/>
    <w:rsid w:val="00221007"/>
    <w:rsid w:val="00221363"/>
    <w:rsid w:val="00226908"/>
    <w:rsid w:val="00230BF0"/>
    <w:rsid w:val="00243622"/>
    <w:rsid w:val="00243CEE"/>
    <w:rsid w:val="00246330"/>
    <w:rsid w:val="0025578A"/>
    <w:rsid w:val="0025596F"/>
    <w:rsid w:val="00256A82"/>
    <w:rsid w:val="00261FD2"/>
    <w:rsid w:val="0026523E"/>
    <w:rsid w:val="00266636"/>
    <w:rsid w:val="002774E0"/>
    <w:rsid w:val="00277AA4"/>
    <w:rsid w:val="00280E54"/>
    <w:rsid w:val="00282140"/>
    <w:rsid w:val="002832B7"/>
    <w:rsid w:val="002871B3"/>
    <w:rsid w:val="00291A48"/>
    <w:rsid w:val="00297482"/>
    <w:rsid w:val="002A1BBF"/>
    <w:rsid w:val="002A2097"/>
    <w:rsid w:val="002B0AF2"/>
    <w:rsid w:val="002B417A"/>
    <w:rsid w:val="002B7111"/>
    <w:rsid w:val="002B7998"/>
    <w:rsid w:val="002C4282"/>
    <w:rsid w:val="002C6D15"/>
    <w:rsid w:val="002D1D81"/>
    <w:rsid w:val="002D2276"/>
    <w:rsid w:val="002D65E5"/>
    <w:rsid w:val="002E3F84"/>
    <w:rsid w:val="002E422B"/>
    <w:rsid w:val="002E5D7E"/>
    <w:rsid w:val="002F0809"/>
    <w:rsid w:val="00300802"/>
    <w:rsid w:val="003013B5"/>
    <w:rsid w:val="00306309"/>
    <w:rsid w:val="003101BE"/>
    <w:rsid w:val="00313601"/>
    <w:rsid w:val="00325CE3"/>
    <w:rsid w:val="00335EA8"/>
    <w:rsid w:val="0033675D"/>
    <w:rsid w:val="003372E7"/>
    <w:rsid w:val="00345831"/>
    <w:rsid w:val="00355A77"/>
    <w:rsid w:val="00355CF0"/>
    <w:rsid w:val="0035786B"/>
    <w:rsid w:val="00364C90"/>
    <w:rsid w:val="003669BD"/>
    <w:rsid w:val="00366DFF"/>
    <w:rsid w:val="00387F83"/>
    <w:rsid w:val="003914C4"/>
    <w:rsid w:val="00391CE1"/>
    <w:rsid w:val="00395898"/>
    <w:rsid w:val="003A4370"/>
    <w:rsid w:val="003A482C"/>
    <w:rsid w:val="003A5767"/>
    <w:rsid w:val="003A6489"/>
    <w:rsid w:val="003B2602"/>
    <w:rsid w:val="003C071A"/>
    <w:rsid w:val="003D1C55"/>
    <w:rsid w:val="003D2264"/>
    <w:rsid w:val="003D700B"/>
    <w:rsid w:val="003E2ACB"/>
    <w:rsid w:val="003E5255"/>
    <w:rsid w:val="003E6A43"/>
    <w:rsid w:val="003E6B57"/>
    <w:rsid w:val="003F1443"/>
    <w:rsid w:val="003F2DA8"/>
    <w:rsid w:val="003F3F59"/>
    <w:rsid w:val="0040466B"/>
    <w:rsid w:val="00406C50"/>
    <w:rsid w:val="0041361B"/>
    <w:rsid w:val="00413A7C"/>
    <w:rsid w:val="004147CF"/>
    <w:rsid w:val="00423DBF"/>
    <w:rsid w:val="00424EDA"/>
    <w:rsid w:val="00436E65"/>
    <w:rsid w:val="00442D82"/>
    <w:rsid w:val="00443199"/>
    <w:rsid w:val="004504B3"/>
    <w:rsid w:val="00452E9B"/>
    <w:rsid w:val="0045636A"/>
    <w:rsid w:val="004603E6"/>
    <w:rsid w:val="00460D2E"/>
    <w:rsid w:val="004648F2"/>
    <w:rsid w:val="00472069"/>
    <w:rsid w:val="00473A13"/>
    <w:rsid w:val="00475CB1"/>
    <w:rsid w:val="00475E76"/>
    <w:rsid w:val="0048347E"/>
    <w:rsid w:val="00485D3E"/>
    <w:rsid w:val="00486AA0"/>
    <w:rsid w:val="004957F9"/>
    <w:rsid w:val="004A1B20"/>
    <w:rsid w:val="004A5C56"/>
    <w:rsid w:val="004A5C7E"/>
    <w:rsid w:val="004B4971"/>
    <w:rsid w:val="004B6883"/>
    <w:rsid w:val="004B7B3D"/>
    <w:rsid w:val="004D0E35"/>
    <w:rsid w:val="004D7E73"/>
    <w:rsid w:val="004F75AA"/>
    <w:rsid w:val="00512E6C"/>
    <w:rsid w:val="005134A9"/>
    <w:rsid w:val="00515E00"/>
    <w:rsid w:val="00521181"/>
    <w:rsid w:val="00522B3A"/>
    <w:rsid w:val="00524092"/>
    <w:rsid w:val="00531A83"/>
    <w:rsid w:val="005536C0"/>
    <w:rsid w:val="005651D3"/>
    <w:rsid w:val="00584354"/>
    <w:rsid w:val="00593AB5"/>
    <w:rsid w:val="005A4F32"/>
    <w:rsid w:val="005A6CC2"/>
    <w:rsid w:val="005B1070"/>
    <w:rsid w:val="005B3A06"/>
    <w:rsid w:val="005D2B72"/>
    <w:rsid w:val="005D2F8A"/>
    <w:rsid w:val="005D4922"/>
    <w:rsid w:val="005E314F"/>
    <w:rsid w:val="005F2080"/>
    <w:rsid w:val="005F5CEB"/>
    <w:rsid w:val="00602FED"/>
    <w:rsid w:val="006030F3"/>
    <w:rsid w:val="00605DAC"/>
    <w:rsid w:val="00612932"/>
    <w:rsid w:val="006130B2"/>
    <w:rsid w:val="0061432A"/>
    <w:rsid w:val="00627E4B"/>
    <w:rsid w:val="0063094A"/>
    <w:rsid w:val="00635697"/>
    <w:rsid w:val="00640DA6"/>
    <w:rsid w:val="00645101"/>
    <w:rsid w:val="00647664"/>
    <w:rsid w:val="00647ABD"/>
    <w:rsid w:val="00651377"/>
    <w:rsid w:val="0066131E"/>
    <w:rsid w:val="00661A15"/>
    <w:rsid w:val="00664EB1"/>
    <w:rsid w:val="00666EA7"/>
    <w:rsid w:val="0067462B"/>
    <w:rsid w:val="0067798F"/>
    <w:rsid w:val="00695082"/>
    <w:rsid w:val="006A04B2"/>
    <w:rsid w:val="006A078A"/>
    <w:rsid w:val="006A09E5"/>
    <w:rsid w:val="006A2061"/>
    <w:rsid w:val="006A2E31"/>
    <w:rsid w:val="006A4B0D"/>
    <w:rsid w:val="006A6022"/>
    <w:rsid w:val="006B1947"/>
    <w:rsid w:val="006D2D17"/>
    <w:rsid w:val="006E4067"/>
    <w:rsid w:val="006F1A09"/>
    <w:rsid w:val="007003DE"/>
    <w:rsid w:val="00701D75"/>
    <w:rsid w:val="007040F7"/>
    <w:rsid w:val="00714E5C"/>
    <w:rsid w:val="00717004"/>
    <w:rsid w:val="007310E0"/>
    <w:rsid w:val="00737556"/>
    <w:rsid w:val="00737CD8"/>
    <w:rsid w:val="00742552"/>
    <w:rsid w:val="007441D6"/>
    <w:rsid w:val="0074532E"/>
    <w:rsid w:val="0074680B"/>
    <w:rsid w:val="00747862"/>
    <w:rsid w:val="0075215F"/>
    <w:rsid w:val="00776768"/>
    <w:rsid w:val="00790624"/>
    <w:rsid w:val="007957DE"/>
    <w:rsid w:val="007A0812"/>
    <w:rsid w:val="007B0B94"/>
    <w:rsid w:val="007C3509"/>
    <w:rsid w:val="007C4713"/>
    <w:rsid w:val="007F3A2F"/>
    <w:rsid w:val="00805174"/>
    <w:rsid w:val="008163A1"/>
    <w:rsid w:val="00822D70"/>
    <w:rsid w:val="008249A2"/>
    <w:rsid w:val="00842791"/>
    <w:rsid w:val="0084528F"/>
    <w:rsid w:val="00847AED"/>
    <w:rsid w:val="00853C91"/>
    <w:rsid w:val="008610E7"/>
    <w:rsid w:val="00864C0E"/>
    <w:rsid w:val="00876C26"/>
    <w:rsid w:val="008826AB"/>
    <w:rsid w:val="00895752"/>
    <w:rsid w:val="00896387"/>
    <w:rsid w:val="0089708C"/>
    <w:rsid w:val="008A2491"/>
    <w:rsid w:val="008C171F"/>
    <w:rsid w:val="008C27C0"/>
    <w:rsid w:val="008C29BB"/>
    <w:rsid w:val="008C7574"/>
    <w:rsid w:val="008D66FB"/>
    <w:rsid w:val="008F020A"/>
    <w:rsid w:val="00900B53"/>
    <w:rsid w:val="00902F61"/>
    <w:rsid w:val="009056A5"/>
    <w:rsid w:val="00907766"/>
    <w:rsid w:val="00913A1F"/>
    <w:rsid w:val="009164DB"/>
    <w:rsid w:val="00926E48"/>
    <w:rsid w:val="00935496"/>
    <w:rsid w:val="00941390"/>
    <w:rsid w:val="009467E0"/>
    <w:rsid w:val="00956D22"/>
    <w:rsid w:val="00967B0A"/>
    <w:rsid w:val="00970FC0"/>
    <w:rsid w:val="009A0952"/>
    <w:rsid w:val="009A216B"/>
    <w:rsid w:val="009A6525"/>
    <w:rsid w:val="009B2788"/>
    <w:rsid w:val="009B4C27"/>
    <w:rsid w:val="009B7206"/>
    <w:rsid w:val="009D321F"/>
    <w:rsid w:val="009F0281"/>
    <w:rsid w:val="009F4FAA"/>
    <w:rsid w:val="009F533F"/>
    <w:rsid w:val="00A04225"/>
    <w:rsid w:val="00A06E7A"/>
    <w:rsid w:val="00A1056C"/>
    <w:rsid w:val="00A20366"/>
    <w:rsid w:val="00A22FF0"/>
    <w:rsid w:val="00A2679A"/>
    <w:rsid w:val="00A26C99"/>
    <w:rsid w:val="00A30B22"/>
    <w:rsid w:val="00A31C8A"/>
    <w:rsid w:val="00A31E90"/>
    <w:rsid w:val="00A37076"/>
    <w:rsid w:val="00A421C0"/>
    <w:rsid w:val="00A45407"/>
    <w:rsid w:val="00A46B84"/>
    <w:rsid w:val="00A624C7"/>
    <w:rsid w:val="00A63575"/>
    <w:rsid w:val="00A6423B"/>
    <w:rsid w:val="00A67CD3"/>
    <w:rsid w:val="00A72E2D"/>
    <w:rsid w:val="00A73BC9"/>
    <w:rsid w:val="00A74123"/>
    <w:rsid w:val="00A77082"/>
    <w:rsid w:val="00A77681"/>
    <w:rsid w:val="00A81570"/>
    <w:rsid w:val="00A846F2"/>
    <w:rsid w:val="00A8475F"/>
    <w:rsid w:val="00A849F8"/>
    <w:rsid w:val="00A93CA0"/>
    <w:rsid w:val="00AA799C"/>
    <w:rsid w:val="00AB6A5A"/>
    <w:rsid w:val="00AC300F"/>
    <w:rsid w:val="00AC3444"/>
    <w:rsid w:val="00AD514E"/>
    <w:rsid w:val="00AD6054"/>
    <w:rsid w:val="00AD62AF"/>
    <w:rsid w:val="00AD6C13"/>
    <w:rsid w:val="00AF005F"/>
    <w:rsid w:val="00B10262"/>
    <w:rsid w:val="00B15D34"/>
    <w:rsid w:val="00B22044"/>
    <w:rsid w:val="00B26FEA"/>
    <w:rsid w:val="00B3286C"/>
    <w:rsid w:val="00B353CC"/>
    <w:rsid w:val="00B355DF"/>
    <w:rsid w:val="00B368DD"/>
    <w:rsid w:val="00B442BF"/>
    <w:rsid w:val="00B66B85"/>
    <w:rsid w:val="00B66E1B"/>
    <w:rsid w:val="00B7549A"/>
    <w:rsid w:val="00B75E1B"/>
    <w:rsid w:val="00B803EC"/>
    <w:rsid w:val="00B8221A"/>
    <w:rsid w:val="00B83E74"/>
    <w:rsid w:val="00B84A2B"/>
    <w:rsid w:val="00B961E3"/>
    <w:rsid w:val="00BA4D1C"/>
    <w:rsid w:val="00BA5178"/>
    <w:rsid w:val="00BA558E"/>
    <w:rsid w:val="00BB0B7F"/>
    <w:rsid w:val="00BB2B44"/>
    <w:rsid w:val="00BC0C8D"/>
    <w:rsid w:val="00BC2A7C"/>
    <w:rsid w:val="00BC497B"/>
    <w:rsid w:val="00BC6557"/>
    <w:rsid w:val="00BC6E85"/>
    <w:rsid w:val="00BD25AC"/>
    <w:rsid w:val="00BD2698"/>
    <w:rsid w:val="00BD36E7"/>
    <w:rsid w:val="00BD7E77"/>
    <w:rsid w:val="00BE0ABE"/>
    <w:rsid w:val="00BF3FF2"/>
    <w:rsid w:val="00C013FE"/>
    <w:rsid w:val="00C01EBF"/>
    <w:rsid w:val="00C029DB"/>
    <w:rsid w:val="00C02E14"/>
    <w:rsid w:val="00C16E60"/>
    <w:rsid w:val="00C26889"/>
    <w:rsid w:val="00C31757"/>
    <w:rsid w:val="00C358D7"/>
    <w:rsid w:val="00C36112"/>
    <w:rsid w:val="00C37433"/>
    <w:rsid w:val="00C37854"/>
    <w:rsid w:val="00C41BEB"/>
    <w:rsid w:val="00C42A47"/>
    <w:rsid w:val="00C5013A"/>
    <w:rsid w:val="00C51CC0"/>
    <w:rsid w:val="00C66FBE"/>
    <w:rsid w:val="00C707D4"/>
    <w:rsid w:val="00C70C69"/>
    <w:rsid w:val="00C70E72"/>
    <w:rsid w:val="00C75223"/>
    <w:rsid w:val="00C91E65"/>
    <w:rsid w:val="00C9581D"/>
    <w:rsid w:val="00C96B40"/>
    <w:rsid w:val="00CA55DE"/>
    <w:rsid w:val="00CA57FA"/>
    <w:rsid w:val="00CA652D"/>
    <w:rsid w:val="00CB098C"/>
    <w:rsid w:val="00CB33C0"/>
    <w:rsid w:val="00CC2C96"/>
    <w:rsid w:val="00CC5899"/>
    <w:rsid w:val="00CC7C3E"/>
    <w:rsid w:val="00CD1D1C"/>
    <w:rsid w:val="00CD4385"/>
    <w:rsid w:val="00CE2714"/>
    <w:rsid w:val="00CE544B"/>
    <w:rsid w:val="00CF734C"/>
    <w:rsid w:val="00D10450"/>
    <w:rsid w:val="00D13A18"/>
    <w:rsid w:val="00D216CB"/>
    <w:rsid w:val="00D2355F"/>
    <w:rsid w:val="00D345A8"/>
    <w:rsid w:val="00D407A8"/>
    <w:rsid w:val="00D407D2"/>
    <w:rsid w:val="00D426B5"/>
    <w:rsid w:val="00D43D95"/>
    <w:rsid w:val="00D520CA"/>
    <w:rsid w:val="00D55B43"/>
    <w:rsid w:val="00D6537F"/>
    <w:rsid w:val="00D665B7"/>
    <w:rsid w:val="00D71E27"/>
    <w:rsid w:val="00D84B67"/>
    <w:rsid w:val="00D85182"/>
    <w:rsid w:val="00D87E8E"/>
    <w:rsid w:val="00D910C7"/>
    <w:rsid w:val="00D92C01"/>
    <w:rsid w:val="00D9517F"/>
    <w:rsid w:val="00D95663"/>
    <w:rsid w:val="00D96883"/>
    <w:rsid w:val="00DA27E1"/>
    <w:rsid w:val="00DA2AE1"/>
    <w:rsid w:val="00DA3F54"/>
    <w:rsid w:val="00DA6157"/>
    <w:rsid w:val="00DB1C9A"/>
    <w:rsid w:val="00DB6E4B"/>
    <w:rsid w:val="00DC27C6"/>
    <w:rsid w:val="00DE3EF7"/>
    <w:rsid w:val="00DF7693"/>
    <w:rsid w:val="00E07372"/>
    <w:rsid w:val="00E31951"/>
    <w:rsid w:val="00E31FC6"/>
    <w:rsid w:val="00E33BDE"/>
    <w:rsid w:val="00E35FF3"/>
    <w:rsid w:val="00E36DC6"/>
    <w:rsid w:val="00E501A2"/>
    <w:rsid w:val="00E5054D"/>
    <w:rsid w:val="00E51D9F"/>
    <w:rsid w:val="00E5424F"/>
    <w:rsid w:val="00E72C43"/>
    <w:rsid w:val="00E7318E"/>
    <w:rsid w:val="00E767BA"/>
    <w:rsid w:val="00E772FE"/>
    <w:rsid w:val="00E90836"/>
    <w:rsid w:val="00E923AA"/>
    <w:rsid w:val="00E978BE"/>
    <w:rsid w:val="00EA1AA5"/>
    <w:rsid w:val="00EA1B7F"/>
    <w:rsid w:val="00EA2710"/>
    <w:rsid w:val="00EA6626"/>
    <w:rsid w:val="00EC223A"/>
    <w:rsid w:val="00EC4AA4"/>
    <w:rsid w:val="00EC6F3A"/>
    <w:rsid w:val="00ED639A"/>
    <w:rsid w:val="00EE1977"/>
    <w:rsid w:val="00EE7224"/>
    <w:rsid w:val="00EE7259"/>
    <w:rsid w:val="00EF0BDD"/>
    <w:rsid w:val="00EF6CBC"/>
    <w:rsid w:val="00EF74BE"/>
    <w:rsid w:val="00F01E91"/>
    <w:rsid w:val="00F03D87"/>
    <w:rsid w:val="00F054FA"/>
    <w:rsid w:val="00F06788"/>
    <w:rsid w:val="00F07E52"/>
    <w:rsid w:val="00F2195F"/>
    <w:rsid w:val="00F26E77"/>
    <w:rsid w:val="00F27831"/>
    <w:rsid w:val="00F33182"/>
    <w:rsid w:val="00F33997"/>
    <w:rsid w:val="00F33F97"/>
    <w:rsid w:val="00F3618E"/>
    <w:rsid w:val="00F375BB"/>
    <w:rsid w:val="00F37C4F"/>
    <w:rsid w:val="00F41960"/>
    <w:rsid w:val="00F557FA"/>
    <w:rsid w:val="00F70C01"/>
    <w:rsid w:val="00F76C8F"/>
    <w:rsid w:val="00F77DC5"/>
    <w:rsid w:val="00F82BD9"/>
    <w:rsid w:val="00F90F63"/>
    <w:rsid w:val="00F92AC7"/>
    <w:rsid w:val="00FA5E73"/>
    <w:rsid w:val="00FA637F"/>
    <w:rsid w:val="00FA7D57"/>
    <w:rsid w:val="00FB2824"/>
    <w:rsid w:val="00FC1AAB"/>
    <w:rsid w:val="00FC5CE2"/>
    <w:rsid w:val="00FD1AAD"/>
    <w:rsid w:val="00FD3A79"/>
    <w:rsid w:val="00FD4505"/>
    <w:rsid w:val="00FE33BD"/>
    <w:rsid w:val="00FE7EA3"/>
    <w:rsid w:val="00FF00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43D433-9741-46C9-91C1-55C99829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BDD"/>
    <w:pPr>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F0BDD"/>
    <w:tblPr>
      <w:tblCellMar>
        <w:top w:w="0" w:type="dxa"/>
        <w:left w:w="0" w:type="dxa"/>
        <w:bottom w:w="0" w:type="dxa"/>
        <w:right w:w="0" w:type="dxa"/>
      </w:tblCellMar>
    </w:tblPr>
  </w:style>
  <w:style w:type="paragraph" w:styleId="Akapitzlist">
    <w:name w:val="List Paragraph"/>
    <w:basedOn w:val="Normalny"/>
    <w:link w:val="AkapitzlistZnak"/>
    <w:uiPriority w:val="34"/>
    <w:qFormat/>
    <w:rsid w:val="00AD62AF"/>
    <w:pPr>
      <w:ind w:left="720"/>
      <w:contextualSpacing/>
    </w:pPr>
  </w:style>
  <w:style w:type="paragraph" w:styleId="Tekstdymka">
    <w:name w:val="Balloon Text"/>
    <w:basedOn w:val="Normalny"/>
    <w:link w:val="TekstdymkaZnak"/>
    <w:uiPriority w:val="99"/>
    <w:semiHidden/>
    <w:unhideWhenUsed/>
    <w:rsid w:val="006A0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4B2"/>
    <w:rPr>
      <w:rFonts w:ascii="Segoe UI" w:eastAsia="Calibri" w:hAnsi="Segoe UI" w:cs="Segoe UI"/>
      <w:color w:val="000000"/>
      <w:sz w:val="18"/>
      <w:szCs w:val="18"/>
    </w:rPr>
  </w:style>
  <w:style w:type="paragraph" w:customStyle="1" w:styleId="Default">
    <w:name w:val="Default"/>
    <w:rsid w:val="00C51CC0"/>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uiPriority w:val="34"/>
    <w:locked/>
    <w:rsid w:val="0074532E"/>
    <w:rPr>
      <w:rFonts w:ascii="Calibri" w:eastAsia="Calibri" w:hAnsi="Calibri" w:cs="Calibri"/>
      <w:color w:val="000000"/>
    </w:rPr>
  </w:style>
  <w:style w:type="character" w:styleId="Hipercze">
    <w:name w:val="Hyperlink"/>
    <w:uiPriority w:val="99"/>
    <w:rsid w:val="00306309"/>
    <w:rPr>
      <w:color w:val="0000FF"/>
      <w:u w:val="single"/>
    </w:rPr>
  </w:style>
  <w:style w:type="paragraph" w:styleId="Nagwek">
    <w:name w:val="header"/>
    <w:basedOn w:val="Normalny"/>
    <w:link w:val="NagwekZnak"/>
    <w:uiPriority w:val="99"/>
    <w:unhideWhenUsed/>
    <w:rsid w:val="008A2491"/>
    <w:pPr>
      <w:tabs>
        <w:tab w:val="center" w:pos="4536"/>
        <w:tab w:val="right" w:pos="9072"/>
      </w:tabs>
    </w:pPr>
  </w:style>
  <w:style w:type="character" w:customStyle="1" w:styleId="NagwekZnak">
    <w:name w:val="Nagłówek Znak"/>
    <w:basedOn w:val="Domylnaczcionkaakapitu"/>
    <w:link w:val="Nagwek"/>
    <w:uiPriority w:val="99"/>
    <w:rsid w:val="008A2491"/>
    <w:rPr>
      <w:rFonts w:ascii="Calibri" w:eastAsia="Calibri" w:hAnsi="Calibri" w:cs="Calibri"/>
      <w:color w:val="000000"/>
    </w:rPr>
  </w:style>
  <w:style w:type="paragraph" w:styleId="Stopka">
    <w:name w:val="footer"/>
    <w:basedOn w:val="Normalny"/>
    <w:link w:val="StopkaZnak"/>
    <w:uiPriority w:val="99"/>
    <w:unhideWhenUsed/>
    <w:rsid w:val="008A2491"/>
    <w:pPr>
      <w:tabs>
        <w:tab w:val="center" w:pos="4536"/>
        <w:tab w:val="right" w:pos="9072"/>
      </w:tabs>
    </w:pPr>
  </w:style>
  <w:style w:type="character" w:customStyle="1" w:styleId="StopkaZnak">
    <w:name w:val="Stopka Znak"/>
    <w:basedOn w:val="Domylnaczcionkaakapitu"/>
    <w:link w:val="Stopka"/>
    <w:uiPriority w:val="99"/>
    <w:rsid w:val="008A2491"/>
    <w:rPr>
      <w:rFonts w:ascii="Calibri" w:eastAsia="Calibri" w:hAnsi="Calibri" w:cs="Calibri"/>
      <w:color w:val="000000"/>
    </w:rPr>
  </w:style>
  <w:style w:type="character" w:customStyle="1" w:styleId="Mention">
    <w:name w:val="Mention"/>
    <w:basedOn w:val="Domylnaczcionkaakapitu"/>
    <w:uiPriority w:val="99"/>
    <w:semiHidden/>
    <w:unhideWhenUsed/>
    <w:rsid w:val="00BA558E"/>
    <w:rPr>
      <w:color w:val="2B579A"/>
      <w:shd w:val="clear" w:color="auto" w:fill="E6E6E6"/>
    </w:rPr>
  </w:style>
  <w:style w:type="character" w:styleId="Odwoaniedokomentarza">
    <w:name w:val="annotation reference"/>
    <w:basedOn w:val="Domylnaczcionkaakapitu"/>
    <w:uiPriority w:val="99"/>
    <w:semiHidden/>
    <w:unhideWhenUsed/>
    <w:rsid w:val="00664EB1"/>
    <w:rPr>
      <w:sz w:val="16"/>
      <w:szCs w:val="16"/>
    </w:rPr>
  </w:style>
  <w:style w:type="paragraph" w:styleId="Tekstkomentarza">
    <w:name w:val="annotation text"/>
    <w:basedOn w:val="Normalny"/>
    <w:link w:val="TekstkomentarzaZnak"/>
    <w:uiPriority w:val="99"/>
    <w:semiHidden/>
    <w:unhideWhenUsed/>
    <w:rsid w:val="00664EB1"/>
    <w:rPr>
      <w:sz w:val="20"/>
      <w:szCs w:val="20"/>
    </w:rPr>
  </w:style>
  <w:style w:type="character" w:customStyle="1" w:styleId="TekstkomentarzaZnak">
    <w:name w:val="Tekst komentarza Znak"/>
    <w:basedOn w:val="Domylnaczcionkaakapitu"/>
    <w:link w:val="Tekstkomentarza"/>
    <w:uiPriority w:val="99"/>
    <w:semiHidden/>
    <w:rsid w:val="00664EB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664EB1"/>
    <w:rPr>
      <w:b/>
      <w:bCs/>
    </w:rPr>
  </w:style>
  <w:style w:type="character" w:customStyle="1" w:styleId="TematkomentarzaZnak">
    <w:name w:val="Temat komentarza Znak"/>
    <w:basedOn w:val="TekstkomentarzaZnak"/>
    <w:link w:val="Tematkomentarza"/>
    <w:uiPriority w:val="99"/>
    <w:semiHidden/>
    <w:rsid w:val="00664EB1"/>
    <w:rPr>
      <w:rFonts w:ascii="Calibri" w:eastAsia="Calibri" w:hAnsi="Calibri" w:cs="Calibri"/>
      <w:b/>
      <w:bCs/>
      <w:color w:val="000000"/>
      <w:sz w:val="20"/>
      <w:szCs w:val="20"/>
    </w:rPr>
  </w:style>
  <w:style w:type="character" w:styleId="Pogrubienie">
    <w:name w:val="Strong"/>
    <w:basedOn w:val="Domylnaczcionkaakapitu"/>
    <w:uiPriority w:val="22"/>
    <w:qFormat/>
    <w:rsid w:val="007C4713"/>
    <w:rPr>
      <w:b/>
      <w:bCs/>
    </w:rPr>
  </w:style>
  <w:style w:type="paragraph" w:styleId="NormalnyWeb">
    <w:name w:val="Normal (Web)"/>
    <w:basedOn w:val="Normalny"/>
    <w:uiPriority w:val="99"/>
    <w:unhideWhenUsed/>
    <w:rsid w:val="00593AB5"/>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9227">
      <w:bodyDiv w:val="1"/>
      <w:marLeft w:val="0"/>
      <w:marRight w:val="0"/>
      <w:marTop w:val="0"/>
      <w:marBottom w:val="0"/>
      <w:divBdr>
        <w:top w:val="none" w:sz="0" w:space="0" w:color="auto"/>
        <w:left w:val="none" w:sz="0" w:space="0" w:color="auto"/>
        <w:bottom w:val="none" w:sz="0" w:space="0" w:color="auto"/>
        <w:right w:val="none" w:sz="0" w:space="0" w:color="auto"/>
      </w:divBdr>
    </w:div>
    <w:div w:id="1029255309">
      <w:bodyDiv w:val="1"/>
      <w:marLeft w:val="0"/>
      <w:marRight w:val="0"/>
      <w:marTop w:val="0"/>
      <w:marBottom w:val="0"/>
      <w:divBdr>
        <w:top w:val="none" w:sz="0" w:space="0" w:color="auto"/>
        <w:left w:val="none" w:sz="0" w:space="0" w:color="auto"/>
        <w:bottom w:val="none" w:sz="0" w:space="0" w:color="auto"/>
        <w:right w:val="none" w:sz="0" w:space="0" w:color="auto"/>
      </w:divBdr>
    </w:div>
    <w:div w:id="1077629360">
      <w:bodyDiv w:val="1"/>
      <w:marLeft w:val="0"/>
      <w:marRight w:val="0"/>
      <w:marTop w:val="0"/>
      <w:marBottom w:val="0"/>
      <w:divBdr>
        <w:top w:val="none" w:sz="0" w:space="0" w:color="auto"/>
        <w:left w:val="none" w:sz="0" w:space="0" w:color="auto"/>
        <w:bottom w:val="none" w:sz="0" w:space="0" w:color="auto"/>
        <w:right w:val="none" w:sz="0" w:space="0" w:color="auto"/>
      </w:divBdr>
    </w:div>
    <w:div w:id="1373193667">
      <w:bodyDiv w:val="1"/>
      <w:marLeft w:val="0"/>
      <w:marRight w:val="0"/>
      <w:marTop w:val="0"/>
      <w:marBottom w:val="0"/>
      <w:divBdr>
        <w:top w:val="none" w:sz="0" w:space="0" w:color="auto"/>
        <w:left w:val="none" w:sz="0" w:space="0" w:color="auto"/>
        <w:bottom w:val="none" w:sz="0" w:space="0" w:color="auto"/>
        <w:right w:val="none" w:sz="0" w:space="0" w:color="auto"/>
      </w:divBdr>
    </w:div>
    <w:div w:id="1406492532">
      <w:bodyDiv w:val="1"/>
      <w:marLeft w:val="0"/>
      <w:marRight w:val="0"/>
      <w:marTop w:val="0"/>
      <w:marBottom w:val="0"/>
      <w:divBdr>
        <w:top w:val="none" w:sz="0" w:space="0" w:color="auto"/>
        <w:left w:val="none" w:sz="0" w:space="0" w:color="auto"/>
        <w:bottom w:val="none" w:sz="0" w:space="0" w:color="auto"/>
        <w:right w:val="none" w:sz="0" w:space="0" w:color="auto"/>
      </w:divBdr>
    </w:div>
    <w:div w:id="1521240625">
      <w:bodyDiv w:val="1"/>
      <w:marLeft w:val="0"/>
      <w:marRight w:val="0"/>
      <w:marTop w:val="0"/>
      <w:marBottom w:val="0"/>
      <w:divBdr>
        <w:top w:val="none" w:sz="0" w:space="0" w:color="auto"/>
        <w:left w:val="none" w:sz="0" w:space="0" w:color="auto"/>
        <w:bottom w:val="none" w:sz="0" w:space="0" w:color="auto"/>
        <w:right w:val="none" w:sz="0" w:space="0" w:color="auto"/>
      </w:divBdr>
      <w:divsChild>
        <w:div w:id="1295678175">
          <w:marLeft w:val="0"/>
          <w:marRight w:val="0"/>
          <w:marTop w:val="0"/>
          <w:marBottom w:val="0"/>
          <w:divBdr>
            <w:top w:val="none" w:sz="0" w:space="0" w:color="auto"/>
            <w:left w:val="none" w:sz="0" w:space="0" w:color="auto"/>
            <w:bottom w:val="none" w:sz="0" w:space="0" w:color="auto"/>
            <w:right w:val="none" w:sz="0" w:space="0" w:color="auto"/>
          </w:divBdr>
        </w:div>
      </w:divsChild>
    </w:div>
    <w:div w:id="1548448494">
      <w:bodyDiv w:val="1"/>
      <w:marLeft w:val="0"/>
      <w:marRight w:val="0"/>
      <w:marTop w:val="0"/>
      <w:marBottom w:val="0"/>
      <w:divBdr>
        <w:top w:val="none" w:sz="0" w:space="0" w:color="auto"/>
        <w:left w:val="none" w:sz="0" w:space="0" w:color="auto"/>
        <w:bottom w:val="none" w:sz="0" w:space="0" w:color="auto"/>
        <w:right w:val="none" w:sz="0" w:space="0" w:color="auto"/>
      </w:divBdr>
    </w:div>
    <w:div w:id="1647472823">
      <w:bodyDiv w:val="1"/>
      <w:marLeft w:val="0"/>
      <w:marRight w:val="0"/>
      <w:marTop w:val="0"/>
      <w:marBottom w:val="0"/>
      <w:divBdr>
        <w:top w:val="none" w:sz="0" w:space="0" w:color="auto"/>
        <w:left w:val="none" w:sz="0" w:space="0" w:color="auto"/>
        <w:bottom w:val="none" w:sz="0" w:space="0" w:color="auto"/>
        <w:right w:val="none" w:sz="0" w:space="0" w:color="auto"/>
      </w:divBdr>
    </w:div>
    <w:div w:id="1664360092">
      <w:bodyDiv w:val="1"/>
      <w:marLeft w:val="0"/>
      <w:marRight w:val="0"/>
      <w:marTop w:val="0"/>
      <w:marBottom w:val="0"/>
      <w:divBdr>
        <w:top w:val="none" w:sz="0" w:space="0" w:color="auto"/>
        <w:left w:val="none" w:sz="0" w:space="0" w:color="auto"/>
        <w:bottom w:val="none" w:sz="0" w:space="0" w:color="auto"/>
        <w:right w:val="none" w:sz="0" w:space="0" w:color="auto"/>
      </w:divBdr>
    </w:div>
    <w:div w:id="2006199401">
      <w:bodyDiv w:val="1"/>
      <w:marLeft w:val="0"/>
      <w:marRight w:val="0"/>
      <w:marTop w:val="0"/>
      <w:marBottom w:val="0"/>
      <w:divBdr>
        <w:top w:val="none" w:sz="0" w:space="0" w:color="auto"/>
        <w:left w:val="none" w:sz="0" w:space="0" w:color="auto"/>
        <w:bottom w:val="none" w:sz="0" w:space="0" w:color="auto"/>
        <w:right w:val="none" w:sz="0" w:space="0" w:color="auto"/>
      </w:divBdr>
    </w:div>
    <w:div w:id="212422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D240B-F14A-4318-BA98-546B217E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23</Pages>
  <Words>6275</Words>
  <Characters>37651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Klefas Krzysztof</dc:creator>
  <cp:keywords/>
  <cp:lastModifiedBy>Magdalena Wrońska-Bulec</cp:lastModifiedBy>
  <cp:revision>31</cp:revision>
  <cp:lastPrinted>2017-07-26T07:59:00Z</cp:lastPrinted>
  <dcterms:created xsi:type="dcterms:W3CDTF">2017-06-16T05:51:00Z</dcterms:created>
  <dcterms:modified xsi:type="dcterms:W3CDTF">2017-07-28T18:03:00Z</dcterms:modified>
</cp:coreProperties>
</file>